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1554" w:rsidRPr="00480067" w:rsidRDefault="00480067">
      <w:pPr>
        <w:rPr>
          <w:rFonts w:asciiTheme="minorHAnsi" w:hAnsiTheme="minorHAnsi" w:cstheme="minorHAnsi"/>
          <w:sz w:val="28"/>
        </w:rPr>
      </w:pPr>
      <w:r w:rsidRPr="00480067">
        <w:rPr>
          <w:rFonts w:asciiTheme="minorHAnsi" w:hAnsiTheme="minorHAnsi" w:cstheme="minorHAnsi"/>
          <w:sz w:val="28"/>
        </w:rPr>
        <w:t xml:space="preserve">Messung der Sporengröße bei </w:t>
      </w:r>
      <w:proofErr w:type="spellStart"/>
      <w:r w:rsidR="00862819" w:rsidRPr="00480067">
        <w:rPr>
          <w:rStyle w:val="Betont"/>
          <w:rFonts w:asciiTheme="minorHAnsi" w:hAnsiTheme="minorHAnsi" w:cstheme="minorHAnsi"/>
          <w:sz w:val="28"/>
        </w:rPr>
        <w:t>Diphasiastrum</w:t>
      </w:r>
      <w:proofErr w:type="spellEnd"/>
    </w:p>
    <w:p w:rsidR="00C01554" w:rsidRDefault="00C01554">
      <w:pPr>
        <w:rPr>
          <w:rFonts w:asciiTheme="minorHAnsi" w:hAnsiTheme="minorHAnsi" w:cstheme="minorHAnsi"/>
        </w:rPr>
      </w:pPr>
    </w:p>
    <w:p w:rsidR="00480067" w:rsidRPr="00480067" w:rsidRDefault="00480067">
      <w:pPr>
        <w:rPr>
          <w:rFonts w:asciiTheme="minorHAnsi" w:hAnsiTheme="minorHAnsi" w:cstheme="minorHAnsi"/>
        </w:rPr>
      </w:pPr>
    </w:p>
    <w:p w:rsidR="00C01554" w:rsidRPr="00480067" w:rsidRDefault="00862819">
      <w:pPr>
        <w:rPr>
          <w:rFonts w:asciiTheme="minorHAnsi" w:hAnsiTheme="minorHAnsi" w:cstheme="minorHAnsi"/>
        </w:rPr>
      </w:pPr>
      <w:r w:rsidRPr="00480067">
        <w:rPr>
          <w:rFonts w:asciiTheme="minorHAnsi" w:hAnsiTheme="minorHAnsi" w:cstheme="minorHAnsi"/>
          <w:b/>
        </w:rPr>
        <w:t>Einleitung</w:t>
      </w:r>
    </w:p>
    <w:p w:rsidR="00C01554" w:rsidRPr="00480067" w:rsidRDefault="00862819">
      <w:pPr>
        <w:rPr>
          <w:rFonts w:asciiTheme="minorHAnsi" w:hAnsiTheme="minorHAnsi" w:cstheme="minorHAnsi"/>
        </w:rPr>
      </w:pPr>
      <w:r w:rsidRPr="00480067">
        <w:rPr>
          <w:rFonts w:asciiTheme="minorHAnsi" w:hAnsiTheme="minorHAnsi" w:cstheme="minorHAnsi"/>
        </w:rPr>
        <w:t xml:space="preserve">Es gibt viele verschiedene Pflanzenarten auf der Erde und jede dieser Pflanzenarten bildete im Laufe der Evolution eine für sie optimierte Art der Verbreitung und Vermehrung. Die </w:t>
      </w:r>
      <w:r w:rsidRPr="00480067">
        <w:rPr>
          <w:rFonts w:asciiTheme="minorHAnsi" w:hAnsiTheme="minorHAnsi" w:cstheme="minorHAnsi"/>
        </w:rPr>
        <w:t>Pflanzen der Gattung der Flachbärlappe (</w:t>
      </w:r>
      <w:proofErr w:type="spellStart"/>
      <w:r w:rsidRPr="00480067">
        <w:rPr>
          <w:rFonts w:asciiTheme="minorHAnsi" w:hAnsiTheme="minorHAnsi" w:cstheme="minorHAnsi"/>
          <w:i/>
        </w:rPr>
        <w:t>Diphasiastrum</w:t>
      </w:r>
      <w:proofErr w:type="spellEnd"/>
      <w:r w:rsidRPr="00480067">
        <w:rPr>
          <w:rFonts w:asciiTheme="minorHAnsi" w:hAnsiTheme="minorHAnsi" w:cstheme="minorHAnsi"/>
        </w:rPr>
        <w:t xml:space="preserve">) nutzen Verbreitungseinheiten in Form von Sporen. In diesem Versuch untersuchten wir die Sporen aus Pflanzenproben von unterschiedlichen Arten von </w:t>
      </w:r>
      <w:proofErr w:type="spellStart"/>
      <w:r w:rsidRPr="00480067">
        <w:rPr>
          <w:rFonts w:asciiTheme="minorHAnsi" w:hAnsiTheme="minorHAnsi" w:cstheme="minorHAnsi"/>
          <w:i/>
        </w:rPr>
        <w:t>Diphasiastrum</w:t>
      </w:r>
      <w:proofErr w:type="spellEnd"/>
      <w:r w:rsidRPr="00480067">
        <w:rPr>
          <w:rFonts w:asciiTheme="minorHAnsi" w:hAnsiTheme="minorHAnsi" w:cstheme="minorHAnsi"/>
        </w:rPr>
        <w:t xml:space="preserve"> aus Russland morphologisch.</w:t>
      </w:r>
    </w:p>
    <w:p w:rsidR="00C01554" w:rsidRDefault="00C01554">
      <w:pPr>
        <w:rPr>
          <w:rFonts w:asciiTheme="minorHAnsi" w:hAnsiTheme="minorHAnsi" w:cstheme="minorHAnsi"/>
        </w:rPr>
      </w:pPr>
    </w:p>
    <w:p w:rsidR="00480067" w:rsidRPr="00480067" w:rsidRDefault="00480067">
      <w:pPr>
        <w:rPr>
          <w:rFonts w:asciiTheme="minorHAnsi" w:hAnsiTheme="minorHAnsi" w:cstheme="minorHAnsi"/>
        </w:rPr>
      </w:pPr>
    </w:p>
    <w:p w:rsidR="00C01554" w:rsidRPr="00480067" w:rsidRDefault="00862819">
      <w:pPr>
        <w:rPr>
          <w:rFonts w:asciiTheme="minorHAnsi" w:hAnsiTheme="minorHAnsi" w:cstheme="minorHAnsi"/>
        </w:rPr>
      </w:pPr>
      <w:r w:rsidRPr="00480067">
        <w:rPr>
          <w:rFonts w:asciiTheme="minorHAnsi" w:hAnsiTheme="minorHAnsi" w:cstheme="minorHAnsi"/>
          <w:b/>
        </w:rPr>
        <w:t>Material und</w:t>
      </w:r>
      <w:r w:rsidRPr="00480067">
        <w:rPr>
          <w:rFonts w:asciiTheme="minorHAnsi" w:hAnsiTheme="minorHAnsi" w:cstheme="minorHAnsi"/>
          <w:b/>
        </w:rPr>
        <w:t xml:space="preserve"> Methoden</w:t>
      </w:r>
    </w:p>
    <w:p w:rsidR="00C01554" w:rsidRPr="00480067" w:rsidRDefault="00862819">
      <w:pPr>
        <w:rPr>
          <w:rFonts w:asciiTheme="minorHAnsi" w:hAnsiTheme="minorHAnsi" w:cstheme="minorHAnsi"/>
        </w:rPr>
      </w:pPr>
      <w:r w:rsidRPr="00480067">
        <w:rPr>
          <w:rFonts w:asciiTheme="minorHAnsi" w:hAnsiTheme="minorHAnsi" w:cstheme="minorHAnsi"/>
        </w:rPr>
        <w:t xml:space="preserve">Zu Beginn wurde ein Tropfen Methanol mit einer Pasteurpipette in ein bereitgestelltes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pipettiert. Zur Sporenentnahme stellten wir zunächst ein Wattestäbchen unter Verwendung von Zahnstocher und Watte her, indem wir die Watte um ein Ende des </w:t>
      </w:r>
      <w:r w:rsidRPr="00480067">
        <w:rPr>
          <w:rFonts w:asciiTheme="minorHAnsi" w:hAnsiTheme="minorHAnsi" w:cstheme="minorHAnsi"/>
        </w:rPr>
        <w:t xml:space="preserve">Zahnstochers wickelten. Mit diesem Wattestäbchen konnten wir nun einige Sporen aus der Tüte mit der zu untersuchenden Pflanzenprobe von </w:t>
      </w:r>
      <w:proofErr w:type="spellStart"/>
      <w:r w:rsidRPr="00480067">
        <w:rPr>
          <w:rFonts w:asciiTheme="minorHAnsi" w:hAnsiTheme="minorHAnsi" w:cstheme="minorHAnsi"/>
          <w:i/>
        </w:rPr>
        <w:t>Diphasiastrum</w:t>
      </w:r>
      <w:proofErr w:type="spellEnd"/>
      <w:r w:rsidRPr="00480067">
        <w:rPr>
          <w:rFonts w:asciiTheme="minorHAnsi" w:hAnsiTheme="minorHAnsi" w:cstheme="minorHAnsi"/>
        </w:rPr>
        <w:t xml:space="preserve"> aufnehmen und in das vorbereitete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mit dem Methanol überführen. </w:t>
      </w:r>
    </w:p>
    <w:p w:rsidR="00C01554" w:rsidRPr="00480067" w:rsidRDefault="00862819">
      <w:pPr>
        <w:rPr>
          <w:rFonts w:asciiTheme="minorHAnsi" w:hAnsiTheme="minorHAnsi" w:cstheme="minorHAnsi"/>
        </w:rPr>
      </w:pPr>
      <w:r w:rsidRPr="00480067">
        <w:rPr>
          <w:rFonts w:asciiTheme="minorHAnsi" w:hAnsiTheme="minorHAnsi" w:cstheme="minorHAnsi"/>
        </w:rPr>
        <w:t>Nachfolgend bereiteten wir einen Obje</w:t>
      </w:r>
      <w:r w:rsidRPr="00480067">
        <w:rPr>
          <w:rFonts w:asciiTheme="minorHAnsi" w:hAnsiTheme="minorHAnsi" w:cstheme="minorHAnsi"/>
        </w:rPr>
        <w:t xml:space="preserve">ktträger vor: Zuerst wurde der Objektträger </w:t>
      </w:r>
      <w:proofErr w:type="gramStart"/>
      <w:r w:rsidRPr="00480067">
        <w:rPr>
          <w:rFonts w:asciiTheme="minorHAnsi" w:hAnsiTheme="minorHAnsi" w:cstheme="minorHAnsi"/>
        </w:rPr>
        <w:t>mittels Ethanol</w:t>
      </w:r>
      <w:proofErr w:type="gramEnd"/>
      <w:r w:rsidRPr="00480067">
        <w:rPr>
          <w:rFonts w:asciiTheme="minorHAnsi" w:hAnsiTheme="minorHAnsi" w:cstheme="minorHAnsi"/>
        </w:rPr>
        <w:t xml:space="preserve"> gereinigt. Etwa mittig gaben wir nun einen Tropfen von Hoyers Medium darauf.</w:t>
      </w:r>
    </w:p>
    <w:p w:rsidR="00C01554" w:rsidRPr="00480067" w:rsidRDefault="00862819">
      <w:pPr>
        <w:rPr>
          <w:rFonts w:asciiTheme="minorHAnsi" w:hAnsiTheme="minorHAnsi" w:cstheme="minorHAnsi"/>
        </w:rPr>
      </w:pPr>
      <w:r w:rsidRPr="00480067">
        <w:rPr>
          <w:rFonts w:asciiTheme="minorHAnsi" w:hAnsiTheme="minorHAnsi" w:cstheme="minorHAnsi"/>
        </w:rPr>
        <w:t xml:space="preserve">Nachdem sich die Sporen am Boden des </w:t>
      </w:r>
      <w:proofErr w:type="spellStart"/>
      <w:r w:rsidRPr="00480067">
        <w:rPr>
          <w:rFonts w:asciiTheme="minorHAnsi" w:hAnsiTheme="minorHAnsi" w:cstheme="minorHAnsi"/>
        </w:rPr>
        <w:t>Eppis</w:t>
      </w:r>
      <w:proofErr w:type="spellEnd"/>
      <w:r w:rsidRPr="00480067">
        <w:rPr>
          <w:rFonts w:asciiTheme="minorHAnsi" w:hAnsiTheme="minorHAnsi" w:cstheme="minorHAnsi"/>
        </w:rPr>
        <w:t xml:space="preserve"> abgesetzt hatten, entnahmen wir den Überstand unter Einsatz einer Kapillare </w:t>
      </w:r>
      <w:r w:rsidRPr="00480067">
        <w:rPr>
          <w:rFonts w:asciiTheme="minorHAnsi" w:hAnsiTheme="minorHAnsi" w:cstheme="minorHAnsi"/>
        </w:rPr>
        <w:t xml:space="preserve">fast vollständig. Im Anschluss steckten wir die Kapillare auf die Spitze einer Pasteurpipette und entnahmen unter Einsatz dieser Konstruktion den letzten Tropfen aus dem </w:t>
      </w:r>
      <w:proofErr w:type="spellStart"/>
      <w:r w:rsidRPr="00480067">
        <w:rPr>
          <w:rFonts w:asciiTheme="minorHAnsi" w:hAnsiTheme="minorHAnsi" w:cstheme="minorHAnsi"/>
        </w:rPr>
        <w:t>Eppi</w:t>
      </w:r>
      <w:proofErr w:type="spellEnd"/>
      <w:r w:rsidRPr="00480067">
        <w:rPr>
          <w:rFonts w:asciiTheme="minorHAnsi" w:hAnsiTheme="minorHAnsi" w:cstheme="minorHAnsi"/>
        </w:rPr>
        <w:t>, welcher nun eine große Anzahl an Sporen enthielt. Unter der Lampe eines Mikrosko</w:t>
      </w:r>
      <w:r w:rsidRPr="00480067">
        <w:rPr>
          <w:rFonts w:asciiTheme="minorHAnsi" w:hAnsiTheme="minorHAnsi" w:cstheme="minorHAnsi"/>
        </w:rPr>
        <w:t>ps trockneten wir den Tropfen an der Spitze nun so lange, bis wir eine pampige Konsistenz erhielten. Diesen Tropfen gaben wir nun dicht neben Hoyers Medium auf den Objektträger. Anschließend zogen wir zwei “Leitlinien“ zur Frontbildung mit Hoyers Medium au</w:t>
      </w:r>
      <w:r w:rsidRPr="00480067">
        <w:rPr>
          <w:rFonts w:asciiTheme="minorHAnsi" w:hAnsiTheme="minorHAnsi" w:cstheme="minorHAnsi"/>
        </w:rPr>
        <w:t>f dem Objektträger und legten danach ein Deckgläschen darauf. Dabei achteten wir darauf, dass wir das Deckgläschen zuerst mit der Kante vor Hoyers Medium aufgesetzten und dann erst dieses über den Rest der Substanzen legten. Nun ließen wir den Objektträger</w:t>
      </w:r>
      <w:r w:rsidRPr="00480067">
        <w:rPr>
          <w:rFonts w:asciiTheme="minorHAnsi" w:hAnsiTheme="minorHAnsi" w:cstheme="minorHAnsi"/>
        </w:rPr>
        <w:t xml:space="preserve"> kurz trocknen und schauten uns danach das Ergebnis kurz im Mikroskop an. </w:t>
      </w:r>
    </w:p>
    <w:p w:rsidR="00C01554" w:rsidRPr="00480067" w:rsidRDefault="00862819">
      <w:pPr>
        <w:rPr>
          <w:rFonts w:asciiTheme="minorHAnsi" w:hAnsiTheme="minorHAnsi" w:cstheme="minorHAnsi"/>
        </w:rPr>
      </w:pPr>
      <w:r w:rsidRPr="00480067">
        <w:rPr>
          <w:rFonts w:asciiTheme="minorHAnsi" w:hAnsiTheme="minorHAnsi" w:cstheme="minorHAnsi"/>
        </w:rPr>
        <w:t xml:space="preserve">Danach bearbeiteten wir das Deckgläschen und somit die darunterliegenden Sporen entweder </w:t>
      </w:r>
      <w:proofErr w:type="gramStart"/>
      <w:r w:rsidRPr="00480067">
        <w:rPr>
          <w:rFonts w:asciiTheme="minorHAnsi" w:hAnsiTheme="minorHAnsi" w:cstheme="minorHAnsi"/>
        </w:rPr>
        <w:t>mittels Klopfen</w:t>
      </w:r>
      <w:proofErr w:type="gramEnd"/>
      <w:r w:rsidRPr="00480067">
        <w:rPr>
          <w:rFonts w:asciiTheme="minorHAnsi" w:hAnsiTheme="minorHAnsi" w:cstheme="minorHAnsi"/>
        </w:rPr>
        <w:t xml:space="preserve"> mit dem Ende eine Pasteurpipette oder durch Vibration unter Einsatz eines Ha</w:t>
      </w:r>
      <w:r w:rsidRPr="00480067">
        <w:rPr>
          <w:rFonts w:asciiTheme="minorHAnsi" w:hAnsiTheme="minorHAnsi" w:cstheme="minorHAnsi"/>
        </w:rPr>
        <w:t xml:space="preserve">arschneidegerätes bzw. einer </w:t>
      </w:r>
      <w:proofErr w:type="spellStart"/>
      <w:r w:rsidRPr="00480067">
        <w:rPr>
          <w:rFonts w:asciiTheme="minorHAnsi" w:hAnsiTheme="minorHAnsi" w:cstheme="minorHAnsi"/>
        </w:rPr>
        <w:t>Handyapp</w:t>
      </w:r>
      <w:proofErr w:type="spellEnd"/>
      <w:r w:rsidRPr="00480067">
        <w:rPr>
          <w:rFonts w:asciiTheme="minorHAnsi" w:hAnsiTheme="minorHAnsi" w:cstheme="minorHAnsi"/>
        </w:rPr>
        <w:t>.</w:t>
      </w:r>
    </w:p>
    <w:p w:rsidR="00C01554" w:rsidRPr="00480067" w:rsidRDefault="00862819">
      <w:pPr>
        <w:rPr>
          <w:rFonts w:asciiTheme="minorHAnsi" w:hAnsiTheme="minorHAnsi" w:cstheme="minorHAnsi"/>
        </w:rPr>
      </w:pPr>
      <w:r w:rsidRPr="00480067">
        <w:rPr>
          <w:rFonts w:asciiTheme="minorHAnsi" w:hAnsiTheme="minorHAnsi" w:cstheme="minorHAnsi"/>
        </w:rPr>
        <w:t xml:space="preserve">Im Laufe des Versuches wiederholten wir diesen Vorgang für alle zu untersuchenden Proben unterschiedlicher Arten von </w:t>
      </w:r>
      <w:proofErr w:type="spellStart"/>
      <w:r w:rsidRPr="00480067">
        <w:rPr>
          <w:rFonts w:asciiTheme="minorHAnsi" w:hAnsiTheme="minorHAnsi" w:cstheme="minorHAnsi"/>
          <w:i/>
        </w:rPr>
        <w:t>Diphasiastrum</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i/>
        </w:rPr>
        <w:t>Diphasiastrum</w:t>
      </w:r>
      <w:proofErr w:type="spellEnd"/>
      <w:r w:rsidRPr="00480067">
        <w:rPr>
          <w:rFonts w:asciiTheme="minorHAnsi" w:hAnsiTheme="minorHAnsi" w:cstheme="minorHAnsi"/>
          <w:i/>
        </w:rPr>
        <w:t xml:space="preserve"> </w:t>
      </w:r>
      <w:proofErr w:type="spellStart"/>
      <w:r w:rsidRPr="00480067">
        <w:rPr>
          <w:rFonts w:asciiTheme="minorHAnsi" w:hAnsiTheme="minorHAnsi" w:cstheme="minorHAnsi"/>
          <w:i/>
        </w:rPr>
        <w:t>complanatum</w:t>
      </w:r>
      <w:proofErr w:type="spellEnd"/>
      <w:r w:rsidRPr="00480067">
        <w:rPr>
          <w:rFonts w:asciiTheme="minorHAnsi" w:hAnsiTheme="minorHAnsi" w:cstheme="minorHAnsi"/>
        </w:rPr>
        <w:t xml:space="preserve">, </w:t>
      </w:r>
      <w:r w:rsidRPr="00480067">
        <w:rPr>
          <w:rFonts w:asciiTheme="minorHAnsi" w:hAnsiTheme="minorHAnsi" w:cstheme="minorHAnsi"/>
          <w:i/>
        </w:rPr>
        <w:t xml:space="preserve">D. </w:t>
      </w:r>
      <w:proofErr w:type="spellStart"/>
      <w:r w:rsidRPr="00480067">
        <w:rPr>
          <w:rFonts w:asciiTheme="minorHAnsi" w:hAnsiTheme="minorHAnsi" w:cstheme="minorHAnsi"/>
          <w:i/>
        </w:rPr>
        <w:t>issleri</w:t>
      </w:r>
      <w:proofErr w:type="spellEnd"/>
      <w:r w:rsidRPr="00480067">
        <w:rPr>
          <w:rFonts w:asciiTheme="minorHAnsi" w:hAnsiTheme="minorHAnsi" w:cstheme="minorHAnsi"/>
        </w:rPr>
        <w:t xml:space="preserve">, </w:t>
      </w:r>
      <w:r w:rsidRPr="00480067">
        <w:rPr>
          <w:rFonts w:asciiTheme="minorHAnsi" w:hAnsiTheme="minorHAnsi" w:cstheme="minorHAnsi"/>
          <w:i/>
        </w:rPr>
        <w:t xml:space="preserve">D. </w:t>
      </w:r>
      <w:proofErr w:type="spellStart"/>
      <w:r w:rsidRPr="00480067">
        <w:rPr>
          <w:rFonts w:asciiTheme="minorHAnsi" w:hAnsiTheme="minorHAnsi" w:cstheme="minorHAnsi"/>
          <w:i/>
        </w:rPr>
        <w:t>alpinum</w:t>
      </w:r>
      <w:proofErr w:type="spellEnd"/>
      <w:r w:rsidRPr="00480067">
        <w:rPr>
          <w:rFonts w:asciiTheme="minorHAnsi" w:hAnsiTheme="minorHAnsi" w:cstheme="minorHAnsi"/>
        </w:rPr>
        <w:t xml:space="preserve">, </w:t>
      </w:r>
      <w:r w:rsidRPr="00480067">
        <w:rPr>
          <w:rFonts w:asciiTheme="minorHAnsi" w:hAnsiTheme="minorHAnsi" w:cstheme="minorHAnsi"/>
          <w:i/>
        </w:rPr>
        <w:t xml:space="preserve">D. </w:t>
      </w:r>
      <w:proofErr w:type="spellStart"/>
      <w:r w:rsidRPr="00480067">
        <w:rPr>
          <w:rFonts w:asciiTheme="minorHAnsi" w:hAnsiTheme="minorHAnsi" w:cstheme="minorHAnsi"/>
          <w:i/>
        </w:rPr>
        <w:t>tristachyum</w:t>
      </w:r>
      <w:proofErr w:type="spellEnd"/>
      <w:r w:rsidRPr="00480067">
        <w:rPr>
          <w:rFonts w:asciiTheme="minorHAnsi" w:hAnsiTheme="minorHAnsi" w:cstheme="minorHAnsi"/>
        </w:rPr>
        <w:t xml:space="preserve">, </w:t>
      </w:r>
      <w:r w:rsidRPr="00480067">
        <w:rPr>
          <w:rFonts w:asciiTheme="minorHAnsi" w:hAnsiTheme="minorHAnsi" w:cstheme="minorHAnsi"/>
          <w:i/>
        </w:rPr>
        <w:t xml:space="preserve">D. </w:t>
      </w:r>
      <w:proofErr w:type="spellStart"/>
      <w:r w:rsidRPr="00480067">
        <w:rPr>
          <w:rFonts w:asciiTheme="minorHAnsi" w:hAnsiTheme="minorHAnsi" w:cstheme="minorHAnsi"/>
          <w:i/>
        </w:rPr>
        <w:t>oellgaardii</w:t>
      </w:r>
      <w:proofErr w:type="spellEnd"/>
      <w:r w:rsidRPr="00480067">
        <w:rPr>
          <w:rFonts w:asciiTheme="minorHAnsi" w:hAnsiTheme="minorHAnsi" w:cstheme="minorHAnsi"/>
        </w:rPr>
        <w:t xml:space="preserve">, </w:t>
      </w:r>
      <w:r w:rsidRPr="00480067">
        <w:rPr>
          <w:rFonts w:asciiTheme="minorHAnsi" w:hAnsiTheme="minorHAnsi" w:cstheme="minorHAnsi"/>
          <w:i/>
        </w:rPr>
        <w:t>D.</w:t>
      </w:r>
      <w:r w:rsidRPr="00480067">
        <w:rPr>
          <w:rFonts w:asciiTheme="minorHAnsi" w:hAnsiTheme="minorHAnsi" w:cstheme="minorHAnsi"/>
          <w:i/>
        </w:rPr>
        <w:t xml:space="preserve"> </w:t>
      </w:r>
      <w:proofErr w:type="spellStart"/>
      <w:r w:rsidRPr="00480067">
        <w:rPr>
          <w:rFonts w:asciiTheme="minorHAnsi" w:hAnsiTheme="minorHAnsi" w:cstheme="minorHAnsi"/>
          <w:i/>
        </w:rPr>
        <w:t>zeilleri</w:t>
      </w:r>
      <w:proofErr w:type="spellEnd"/>
      <w:r w:rsidRPr="00480067">
        <w:rPr>
          <w:rFonts w:asciiTheme="minorHAnsi" w:hAnsiTheme="minorHAnsi" w:cstheme="minorHAnsi"/>
        </w:rPr>
        <w:t>.</w:t>
      </w:r>
    </w:p>
    <w:p w:rsidR="00C01554" w:rsidRDefault="00C01554">
      <w:pPr>
        <w:rPr>
          <w:rFonts w:asciiTheme="minorHAnsi" w:hAnsiTheme="minorHAnsi" w:cstheme="minorHAnsi"/>
        </w:rPr>
      </w:pPr>
    </w:p>
    <w:p w:rsidR="00480067" w:rsidRPr="00480067" w:rsidRDefault="00480067">
      <w:pPr>
        <w:rPr>
          <w:rFonts w:asciiTheme="minorHAnsi" w:hAnsiTheme="minorHAnsi" w:cstheme="minorHAnsi"/>
        </w:rPr>
      </w:pPr>
    </w:p>
    <w:p w:rsidR="00C01554" w:rsidRPr="00480067" w:rsidRDefault="00862819">
      <w:pPr>
        <w:rPr>
          <w:rFonts w:asciiTheme="minorHAnsi" w:hAnsiTheme="minorHAnsi" w:cstheme="minorHAnsi"/>
        </w:rPr>
      </w:pPr>
      <w:r w:rsidRPr="00480067">
        <w:rPr>
          <w:rFonts w:asciiTheme="minorHAnsi" w:hAnsiTheme="minorHAnsi" w:cstheme="minorHAnsi"/>
          <w:b/>
        </w:rPr>
        <w:t>Fehlerbetrachtung</w:t>
      </w:r>
    </w:p>
    <w:p w:rsidR="00C01554" w:rsidRPr="00480067" w:rsidRDefault="00C01554">
      <w:pPr>
        <w:rPr>
          <w:rFonts w:asciiTheme="minorHAnsi" w:hAnsiTheme="minorHAnsi" w:cstheme="minorHAnsi"/>
          <w:sz w:val="20"/>
          <w:szCs w:val="20"/>
        </w:rPr>
      </w:pPr>
    </w:p>
    <w:p w:rsidR="00C01554" w:rsidRPr="00480067" w:rsidRDefault="00862819">
      <w:pPr>
        <w:rPr>
          <w:rFonts w:asciiTheme="minorHAnsi" w:hAnsiTheme="minorHAnsi" w:cstheme="minorHAnsi"/>
        </w:rPr>
      </w:pPr>
      <w:r w:rsidRPr="00480067">
        <w:rPr>
          <w:rFonts w:asciiTheme="minorHAnsi" w:hAnsiTheme="minorHAnsi" w:cstheme="minorHAnsi"/>
        </w:rPr>
        <w:t>Siehe „Bearbeitung und Erstellung von Objektträgern zur Erzeugung optimaler mikroskopischer Bilder zur Auswertung der Sporen durch Computerprogramme“ rechte Spalte</w:t>
      </w:r>
    </w:p>
    <w:p w:rsidR="00C01554" w:rsidRPr="00480067" w:rsidRDefault="00C01554">
      <w:pPr>
        <w:rPr>
          <w:rFonts w:asciiTheme="minorHAnsi" w:hAnsiTheme="minorHAnsi" w:cstheme="minorHAnsi"/>
        </w:rPr>
      </w:pPr>
    </w:p>
    <w:p w:rsidR="00480067" w:rsidRDefault="00480067">
      <w:pPr>
        <w:rPr>
          <w:rFonts w:asciiTheme="minorHAnsi" w:hAnsiTheme="minorHAnsi" w:cstheme="minorHAnsi"/>
          <w:b/>
        </w:rPr>
      </w:pPr>
      <w:bookmarkStart w:id="0" w:name="__DdeLink__176_1139274075"/>
      <w:bookmarkEnd w:id="0"/>
    </w:p>
    <w:p w:rsidR="00C01554" w:rsidRPr="00480067" w:rsidRDefault="00862819">
      <w:pPr>
        <w:rPr>
          <w:rFonts w:asciiTheme="minorHAnsi" w:hAnsiTheme="minorHAnsi" w:cstheme="minorHAnsi"/>
        </w:rPr>
      </w:pPr>
      <w:r w:rsidRPr="00480067">
        <w:rPr>
          <w:rFonts w:asciiTheme="minorHAnsi" w:hAnsiTheme="minorHAnsi" w:cstheme="minorHAnsi"/>
          <w:b/>
        </w:rPr>
        <w:t>Quellenangaben</w:t>
      </w:r>
    </w:p>
    <w:p w:rsidR="00C01554" w:rsidRPr="00480067" w:rsidRDefault="00862819">
      <w:pPr>
        <w:pStyle w:val="Listenabsatz"/>
        <w:numPr>
          <w:ilvl w:val="0"/>
          <w:numId w:val="1"/>
        </w:numPr>
        <w:rPr>
          <w:rFonts w:asciiTheme="minorHAnsi" w:hAnsiTheme="minorHAnsi" w:cstheme="minorHAnsi"/>
        </w:rPr>
      </w:pPr>
      <w:r w:rsidRPr="00480067">
        <w:rPr>
          <w:rFonts w:asciiTheme="minorHAnsi" w:hAnsiTheme="minorHAnsi" w:cstheme="minorHAnsi"/>
        </w:rPr>
        <w:t xml:space="preserve">M. </w:t>
      </w:r>
      <w:proofErr w:type="spellStart"/>
      <w:r w:rsidRPr="00480067">
        <w:rPr>
          <w:rFonts w:asciiTheme="minorHAnsi" w:hAnsiTheme="minorHAnsi" w:cstheme="minorHAnsi"/>
        </w:rPr>
        <w:t>Schnittler</w:t>
      </w:r>
      <w:proofErr w:type="spellEnd"/>
      <w:r w:rsidRPr="00480067">
        <w:rPr>
          <w:rFonts w:asciiTheme="minorHAnsi" w:hAnsiTheme="minorHAnsi" w:cstheme="minorHAnsi"/>
        </w:rPr>
        <w:t xml:space="preserve"> et al.: Genetic </w:t>
      </w:r>
      <w:proofErr w:type="spellStart"/>
      <w:r w:rsidRPr="00480067">
        <w:rPr>
          <w:rFonts w:asciiTheme="minorHAnsi" w:hAnsiTheme="minorHAnsi" w:cstheme="minorHAnsi"/>
        </w:rPr>
        <w:t>diverstiy</w:t>
      </w:r>
      <w:proofErr w:type="spellEnd"/>
      <w:r w:rsidRPr="00480067">
        <w:rPr>
          <w:rFonts w:asciiTheme="minorHAnsi" w:hAnsiTheme="minorHAnsi" w:cstheme="minorHAnsi"/>
        </w:rPr>
        <w:t xml:space="preserve"> and h</w:t>
      </w:r>
      <w:r w:rsidRPr="00480067">
        <w:rPr>
          <w:rFonts w:asciiTheme="minorHAnsi" w:hAnsiTheme="minorHAnsi" w:cstheme="minorHAnsi"/>
        </w:rPr>
        <w:t xml:space="preserve">ybrid </w:t>
      </w:r>
      <w:proofErr w:type="spellStart"/>
      <w:r w:rsidRPr="00480067">
        <w:rPr>
          <w:rFonts w:asciiTheme="minorHAnsi" w:hAnsiTheme="minorHAnsi" w:cstheme="minorHAnsi"/>
        </w:rPr>
        <w:t>formation</w:t>
      </w:r>
      <w:proofErr w:type="spellEnd"/>
      <w:r w:rsidRPr="00480067">
        <w:rPr>
          <w:rFonts w:asciiTheme="minorHAnsi" w:hAnsiTheme="minorHAnsi" w:cstheme="minorHAnsi"/>
        </w:rPr>
        <w:t xml:space="preserve"> in Central-European club-</w:t>
      </w:r>
      <w:proofErr w:type="spellStart"/>
      <w:r w:rsidRPr="00480067">
        <w:rPr>
          <w:rFonts w:asciiTheme="minorHAnsi" w:hAnsiTheme="minorHAnsi" w:cstheme="minorHAnsi"/>
        </w:rPr>
        <w:t>mosses</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i/>
        </w:rPr>
        <w:t>Diphasiastrum</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Lycopodiaceae</w:t>
      </w:r>
      <w:proofErr w:type="spellEnd"/>
      <w:r w:rsidRPr="00480067">
        <w:rPr>
          <w:rFonts w:asciiTheme="minorHAnsi" w:hAnsiTheme="minorHAnsi" w:cstheme="minorHAnsi"/>
        </w:rPr>
        <w:t xml:space="preserve">) – New </w:t>
      </w:r>
      <w:proofErr w:type="spellStart"/>
      <w:r w:rsidRPr="00480067">
        <w:rPr>
          <w:rFonts w:asciiTheme="minorHAnsi" w:hAnsiTheme="minorHAnsi" w:cstheme="minorHAnsi"/>
        </w:rPr>
        <w:t>insights</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from</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cp</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microsatellits</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two</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nuclear</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markers</w:t>
      </w:r>
      <w:proofErr w:type="spellEnd"/>
      <w:r w:rsidRPr="00480067">
        <w:rPr>
          <w:rFonts w:asciiTheme="minorHAnsi" w:hAnsiTheme="minorHAnsi" w:cstheme="minorHAnsi"/>
        </w:rPr>
        <w:t xml:space="preserve"> and AFLP; </w:t>
      </w:r>
      <w:proofErr w:type="spellStart"/>
      <w:r w:rsidRPr="00480067">
        <w:rPr>
          <w:rFonts w:asciiTheme="minorHAnsi" w:hAnsiTheme="minorHAnsi" w:cstheme="minorHAnsi"/>
        </w:rPr>
        <w:t>Molecular</w:t>
      </w:r>
      <w:proofErr w:type="spellEnd"/>
      <w:r w:rsidRPr="00480067">
        <w:rPr>
          <w:rFonts w:asciiTheme="minorHAnsi" w:hAnsiTheme="minorHAnsi" w:cstheme="minorHAnsi"/>
        </w:rPr>
        <w:t xml:space="preserve"> </w:t>
      </w:r>
      <w:proofErr w:type="spellStart"/>
      <w:r w:rsidRPr="00480067">
        <w:rPr>
          <w:rFonts w:asciiTheme="minorHAnsi" w:hAnsiTheme="minorHAnsi" w:cstheme="minorHAnsi"/>
        </w:rPr>
        <w:t>Phylogenetics</w:t>
      </w:r>
      <w:proofErr w:type="spellEnd"/>
      <w:r w:rsidRPr="00480067">
        <w:rPr>
          <w:rFonts w:asciiTheme="minorHAnsi" w:hAnsiTheme="minorHAnsi" w:cstheme="minorHAnsi"/>
        </w:rPr>
        <w:t xml:space="preserve"> and Evolution; Elsevier; 2018</w:t>
      </w:r>
    </w:p>
    <w:p w:rsidR="00C01554" w:rsidRPr="00480067" w:rsidRDefault="00862819">
      <w:pPr>
        <w:pStyle w:val="Textkrper"/>
        <w:rPr>
          <w:rFonts w:asciiTheme="minorHAnsi" w:hAnsiTheme="minorHAnsi" w:cstheme="minorHAnsi"/>
          <w:b/>
          <w:bCs/>
        </w:rPr>
      </w:pPr>
      <w:bookmarkStart w:id="1" w:name="__DdeLink__241_1264315537"/>
      <w:r w:rsidRPr="00480067">
        <w:rPr>
          <w:rFonts w:asciiTheme="minorHAnsi" w:hAnsiTheme="minorHAnsi" w:cstheme="minorHAnsi"/>
          <w:b/>
          <w:bCs/>
        </w:rPr>
        <w:lastRenderedPageBreak/>
        <w:t>Bearbeitung und Erstellung von Objektträgern zur E</w:t>
      </w:r>
      <w:r w:rsidRPr="00480067">
        <w:rPr>
          <w:rFonts w:asciiTheme="minorHAnsi" w:hAnsiTheme="minorHAnsi" w:cstheme="minorHAnsi"/>
          <w:b/>
          <w:bCs/>
        </w:rPr>
        <w:t xml:space="preserve">rzeugung optimaler mikroskopischer Bilder zur Auswertung der Sporen </w:t>
      </w:r>
      <w:bookmarkEnd w:id="1"/>
      <w:r w:rsidRPr="00480067">
        <w:rPr>
          <w:rFonts w:asciiTheme="minorHAnsi" w:hAnsiTheme="minorHAnsi" w:cstheme="minorHAnsi"/>
          <w:b/>
          <w:bCs/>
        </w:rPr>
        <w:t>durch Computerprogramme</w:t>
      </w:r>
    </w:p>
    <w:p w:rsidR="00C01554" w:rsidRPr="00480067" w:rsidRDefault="00C01554">
      <w:pPr>
        <w:pStyle w:val="Textkrper"/>
        <w:rPr>
          <w:rFonts w:asciiTheme="minorHAnsi" w:hAnsiTheme="minorHAnsi" w:cstheme="minorHAnsi"/>
        </w:rPr>
      </w:pPr>
    </w:p>
    <w:tbl>
      <w:tblPr>
        <w:tblW w:w="9638" w:type="dxa"/>
        <w:tblInd w:w="170" w:type="dxa"/>
        <w:tblCellMar>
          <w:top w:w="170" w:type="dxa"/>
          <w:left w:w="170" w:type="dxa"/>
          <w:bottom w:w="170" w:type="dxa"/>
          <w:right w:w="170" w:type="dxa"/>
        </w:tblCellMar>
        <w:tblLook w:val="04A0" w:firstRow="1" w:lastRow="0" w:firstColumn="1" w:lastColumn="0" w:noHBand="0" w:noVBand="1"/>
      </w:tblPr>
      <w:tblGrid>
        <w:gridCol w:w="4820"/>
        <w:gridCol w:w="4818"/>
      </w:tblGrid>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1.</w:t>
            </w:r>
            <w:r w:rsidRPr="00480067">
              <w:rPr>
                <w:rFonts w:asciiTheme="minorHAnsi" w:hAnsiTheme="minorHAnsi" w:cstheme="minorHAnsi"/>
              </w:rPr>
              <w:t xml:space="preserve"> Zuerst wird ein Tropfen Methanol mithilfe einer Pasteurpipette in ein bereitgestelltes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gegeben. </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C01554">
            <w:pPr>
              <w:rPr>
                <w:rFonts w:asciiTheme="minorHAnsi" w:hAnsiTheme="minorHAnsi" w:cstheme="minorHAnsi"/>
              </w:rPr>
            </w:pPr>
          </w:p>
        </w:tc>
      </w:tr>
      <w:tr w:rsidR="00C01554" w:rsidRPr="00480067">
        <w:trPr>
          <w:trHeight w:val="5264"/>
        </w:trPr>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2.</w:t>
            </w:r>
            <w:r w:rsidRPr="00480067">
              <w:rPr>
                <w:rFonts w:asciiTheme="minorHAnsi" w:hAnsiTheme="minorHAnsi" w:cstheme="minorHAnsi"/>
              </w:rPr>
              <w:t xml:space="preserve"> Um die Sporen von den vorhandenen Proben in das bereits vorbereitete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zu befördern wird ein Wattestäbchen (Watte um das Ende eines Zahnstochers gewickelt) oder ein Spatel zur Hilfe genommen. Die Menge der Sporen sollte im Methanol deutlich durch die g</w:t>
            </w:r>
            <w:r w:rsidRPr="00480067">
              <w:rPr>
                <w:rFonts w:asciiTheme="minorHAnsi" w:hAnsiTheme="minorHAnsi" w:cstheme="minorHAnsi"/>
              </w:rPr>
              <w:t xml:space="preserve">elbe Färbung am Grund des </w:t>
            </w:r>
            <w:proofErr w:type="spellStart"/>
            <w:r w:rsidRPr="00480067">
              <w:rPr>
                <w:rFonts w:asciiTheme="minorHAnsi" w:hAnsiTheme="minorHAnsi" w:cstheme="minorHAnsi"/>
              </w:rPr>
              <w:t>Eppis</w:t>
            </w:r>
            <w:proofErr w:type="spellEnd"/>
            <w:r w:rsidRPr="00480067">
              <w:rPr>
                <w:rFonts w:asciiTheme="minorHAnsi" w:hAnsiTheme="minorHAnsi" w:cstheme="minorHAnsi"/>
              </w:rPr>
              <w:t xml:space="preserve"> sichtbar sein.</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862819">
            <w:pPr>
              <w:pStyle w:val="TabellenInhalt"/>
              <w:rPr>
                <w:rFonts w:asciiTheme="minorHAnsi" w:hAnsiTheme="minorHAnsi" w:cstheme="minorHAnsi"/>
              </w:rPr>
            </w:pPr>
            <w:r w:rsidRPr="00480067">
              <w:rPr>
                <w:rFonts w:asciiTheme="minorHAnsi" w:hAnsiTheme="minorHAnsi" w:cstheme="minorHAnsi"/>
              </w:rPr>
              <w:t>Bei der Verwendung eines Wattestäbchens ist es wichtig darauf zu achten, dass die Watte fest und den Zahnstocher gewickelt ist und sich somit nicht leicht von diesem löst. Außerdem ist es damit schwerer die S</w:t>
            </w:r>
            <w:r w:rsidRPr="00480067">
              <w:rPr>
                <w:rFonts w:asciiTheme="minorHAnsi" w:hAnsiTheme="minorHAnsi" w:cstheme="minorHAnsi"/>
              </w:rPr>
              <w:t xml:space="preserve">poren in das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zu geben, da sich diese stark in der Watte verfangen. Im besten Fall empfiehlt sich ein Spatel. Sind jedoch nur wenige Sporen der Probe vorhanden kann das Wattestäbchen durchaus hilfreich sein, da man die Sporen vom Rand des </w:t>
            </w:r>
            <w:proofErr w:type="gramStart"/>
            <w:r w:rsidRPr="00480067">
              <w:rPr>
                <w:rFonts w:asciiTheme="minorHAnsi" w:hAnsiTheme="minorHAnsi" w:cstheme="minorHAnsi"/>
              </w:rPr>
              <w:t>Behältnisses</w:t>
            </w:r>
            <w:proofErr w:type="gramEnd"/>
            <w:r w:rsidRPr="00480067">
              <w:rPr>
                <w:rFonts w:asciiTheme="minorHAnsi" w:hAnsiTheme="minorHAnsi" w:cstheme="minorHAnsi"/>
              </w:rPr>
              <w:t xml:space="preserve"> </w:t>
            </w:r>
            <w:r w:rsidRPr="00480067">
              <w:rPr>
                <w:rFonts w:asciiTheme="minorHAnsi" w:hAnsiTheme="minorHAnsi" w:cstheme="minorHAnsi"/>
              </w:rPr>
              <w:t xml:space="preserve">in dem sich die Probe befindet aufwischen kann. Beim </w:t>
            </w:r>
            <w:r w:rsidR="00480067">
              <w:rPr>
                <w:rFonts w:asciiTheme="minorHAnsi" w:hAnsiTheme="minorHAnsi" w:cstheme="minorHAnsi"/>
              </w:rPr>
              <w:t>Ü</w:t>
            </w:r>
            <w:r w:rsidRPr="00480067">
              <w:rPr>
                <w:rFonts w:asciiTheme="minorHAnsi" w:hAnsiTheme="minorHAnsi" w:cstheme="minorHAnsi"/>
              </w:rPr>
              <w:t xml:space="preserve">berführen in das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kann es </w:t>
            </w:r>
            <w:proofErr w:type="gramStart"/>
            <w:r w:rsidRPr="00480067">
              <w:rPr>
                <w:rFonts w:asciiTheme="minorHAnsi" w:hAnsiTheme="minorHAnsi" w:cstheme="minorHAnsi"/>
              </w:rPr>
              <w:t>sein</w:t>
            </w:r>
            <w:proofErr w:type="gramEnd"/>
            <w:r w:rsidRPr="00480067">
              <w:rPr>
                <w:rFonts w:asciiTheme="minorHAnsi" w:hAnsiTheme="minorHAnsi" w:cstheme="minorHAnsi"/>
              </w:rPr>
              <w:t xml:space="preserve"> dass beim Einsatz von Watte mehr Methanol nötig ist und die Sporen aus der Watte zu waschen, da diese auch einiges an Flüssigkeit aufnimmt.</w:t>
            </w:r>
          </w:p>
          <w:p w:rsidR="00C01554" w:rsidRPr="00480067" w:rsidRDefault="00C01554">
            <w:pPr>
              <w:pStyle w:val="TabellenInhalt"/>
              <w:rPr>
                <w:rFonts w:asciiTheme="minorHAnsi" w:hAnsiTheme="minorHAnsi" w:cstheme="minorHAnsi"/>
              </w:rPr>
            </w:pPr>
          </w:p>
        </w:tc>
      </w:tr>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3.</w:t>
            </w:r>
            <w:r w:rsidRPr="00480067">
              <w:rPr>
                <w:rFonts w:asciiTheme="minorHAnsi" w:hAnsiTheme="minorHAnsi" w:cstheme="minorHAnsi"/>
              </w:rPr>
              <w:t xml:space="preserve"> Damit sich die Sporen komplett am Boden absetzen</w:t>
            </w:r>
            <w:r w:rsidR="00480067">
              <w:rPr>
                <w:rFonts w:asciiTheme="minorHAnsi" w:hAnsiTheme="minorHAnsi" w:cstheme="minorHAnsi"/>
              </w:rPr>
              <w:t>,</w:t>
            </w:r>
            <w:r w:rsidRPr="00480067">
              <w:rPr>
                <w:rFonts w:asciiTheme="minorHAnsi" w:hAnsiTheme="minorHAnsi" w:cstheme="minorHAnsi"/>
              </w:rPr>
              <w:t xml:space="preserve"> wird das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geschlossen und aufrecht hingestellt</w:t>
            </w:r>
            <w:r w:rsidR="00480067">
              <w:rPr>
                <w:rFonts w:asciiTheme="minorHAnsi" w:hAnsiTheme="minorHAnsi" w:cstheme="minorHAnsi"/>
              </w:rPr>
              <w:t>. Zwischenzeitlich können</w:t>
            </w:r>
            <w:r w:rsidRPr="00480067">
              <w:rPr>
                <w:rFonts w:asciiTheme="minorHAnsi" w:hAnsiTheme="minorHAnsi" w:cstheme="minorHAnsi"/>
              </w:rPr>
              <w:t xml:space="preserve"> die Objektträger vorbereitet werden.</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C01554">
            <w:pPr>
              <w:pStyle w:val="TabellenInhalt"/>
              <w:rPr>
                <w:rFonts w:asciiTheme="minorHAnsi" w:hAnsiTheme="minorHAnsi" w:cstheme="minorHAnsi"/>
              </w:rPr>
            </w:pPr>
          </w:p>
        </w:tc>
      </w:tr>
      <w:tr w:rsidR="00C01554" w:rsidRPr="00480067">
        <w:trPr>
          <w:trHeight w:val="120"/>
        </w:trPr>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4.</w:t>
            </w:r>
            <w:r w:rsidRPr="00480067">
              <w:rPr>
                <w:rFonts w:asciiTheme="minorHAnsi" w:hAnsiTheme="minorHAnsi" w:cstheme="minorHAnsi"/>
              </w:rPr>
              <w:t xml:space="preserve"> Zuerst wird der Objektträger </w:t>
            </w:r>
            <w:proofErr w:type="gramStart"/>
            <w:r w:rsidRPr="00480067">
              <w:rPr>
                <w:rFonts w:asciiTheme="minorHAnsi" w:hAnsiTheme="minorHAnsi" w:cstheme="minorHAnsi"/>
              </w:rPr>
              <w:t>mittels Ethanol</w:t>
            </w:r>
            <w:proofErr w:type="gramEnd"/>
            <w:r w:rsidRPr="00480067">
              <w:rPr>
                <w:rFonts w:asciiTheme="minorHAnsi" w:hAnsiTheme="minorHAnsi" w:cstheme="minorHAnsi"/>
              </w:rPr>
              <w:t xml:space="preserve"> und einem Papiertuch gereinigt. Danach wird mit einem spitzen Gegenstand ein Tropfen Hoyers Medium auf den sauberen Objektträger gegeben.</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862819">
            <w:pPr>
              <w:rPr>
                <w:rFonts w:asciiTheme="minorHAnsi" w:hAnsiTheme="minorHAnsi" w:cstheme="minorHAnsi"/>
              </w:rPr>
            </w:pPr>
            <w:r w:rsidRPr="00480067">
              <w:rPr>
                <w:rFonts w:asciiTheme="minorHAnsi" w:hAnsiTheme="minorHAnsi" w:cstheme="minorHAnsi"/>
              </w:rPr>
              <w:t xml:space="preserve">Zu wenig Hoyers Medium: </w:t>
            </w:r>
          </w:p>
          <w:p w:rsidR="00C01554" w:rsidRPr="00480067" w:rsidRDefault="00862819">
            <w:pPr>
              <w:rPr>
                <w:rFonts w:asciiTheme="minorHAnsi" w:hAnsiTheme="minorHAnsi" w:cstheme="minorHAnsi"/>
              </w:rPr>
            </w:pPr>
            <w:r w:rsidRPr="00480067">
              <w:rPr>
                <w:rFonts w:asciiTheme="minorHAnsi" w:hAnsiTheme="minorHAnsi" w:cstheme="minorHAnsi"/>
              </w:rPr>
              <w:t>Sporen werden nicht komplett von dem Medium um</w:t>
            </w:r>
            <w:r w:rsidRPr="00480067">
              <w:rPr>
                <w:rFonts w:asciiTheme="minorHAnsi" w:hAnsiTheme="minorHAnsi" w:cstheme="minorHAnsi"/>
              </w:rPr>
              <w:t xml:space="preserve">schlossen, viel Nacharbeit durch Klopfen notwendig </w:t>
            </w:r>
          </w:p>
          <w:p w:rsidR="00C01554" w:rsidRPr="00480067" w:rsidRDefault="00862819">
            <w:pPr>
              <w:rPr>
                <w:rFonts w:asciiTheme="minorHAnsi" w:hAnsiTheme="minorHAnsi" w:cstheme="minorHAnsi"/>
              </w:rPr>
            </w:pPr>
            <w:r w:rsidRPr="00480067">
              <w:rPr>
                <w:rFonts w:asciiTheme="minorHAnsi" w:hAnsiTheme="minorHAnsi" w:cstheme="minorHAnsi"/>
              </w:rPr>
              <w:t>→ vermehrte Bildung von Luftblasen</w:t>
            </w:r>
          </w:p>
          <w:p w:rsidR="00C01554" w:rsidRPr="00480067" w:rsidRDefault="00C01554">
            <w:pPr>
              <w:rPr>
                <w:rFonts w:asciiTheme="minorHAnsi" w:hAnsiTheme="minorHAnsi" w:cstheme="minorHAnsi"/>
              </w:rPr>
            </w:pPr>
          </w:p>
          <w:p w:rsidR="00C01554" w:rsidRPr="00480067" w:rsidRDefault="00862819">
            <w:pPr>
              <w:rPr>
                <w:rFonts w:asciiTheme="minorHAnsi" w:hAnsiTheme="minorHAnsi" w:cstheme="minorHAnsi"/>
              </w:rPr>
            </w:pPr>
            <w:r w:rsidRPr="00480067">
              <w:rPr>
                <w:rFonts w:asciiTheme="minorHAnsi" w:hAnsiTheme="minorHAnsi" w:cstheme="minorHAnsi"/>
              </w:rPr>
              <w:t xml:space="preserve">Zu viel Hoyers Medium: </w:t>
            </w:r>
          </w:p>
          <w:p w:rsidR="00C01554" w:rsidRPr="00480067" w:rsidRDefault="00862819">
            <w:pPr>
              <w:rPr>
                <w:rFonts w:asciiTheme="minorHAnsi" w:hAnsiTheme="minorHAnsi" w:cstheme="minorHAnsi"/>
              </w:rPr>
            </w:pPr>
            <w:r w:rsidRPr="00480067">
              <w:rPr>
                <w:rFonts w:asciiTheme="minorHAnsi" w:hAnsiTheme="minorHAnsi" w:cstheme="minorHAnsi"/>
              </w:rPr>
              <w:t>- Sporen drückt es mit dem überflüssigen HM über den Rand des Deckplättchens hinaus</w:t>
            </w:r>
          </w:p>
          <w:p w:rsidR="00C01554" w:rsidRPr="00480067" w:rsidRDefault="00862819">
            <w:pPr>
              <w:rPr>
                <w:rFonts w:asciiTheme="minorHAnsi" w:hAnsiTheme="minorHAnsi" w:cstheme="minorHAnsi"/>
              </w:rPr>
            </w:pPr>
            <w:r w:rsidRPr="00480067">
              <w:rPr>
                <w:rFonts w:asciiTheme="minorHAnsi" w:hAnsiTheme="minorHAnsi" w:cstheme="minorHAnsi"/>
              </w:rPr>
              <w:t>- Deckblättchen „schwimmt“/verrutscht beim Bearbeiten der Pr</w:t>
            </w:r>
            <w:r w:rsidRPr="00480067">
              <w:rPr>
                <w:rFonts w:asciiTheme="minorHAnsi" w:hAnsiTheme="minorHAnsi" w:cstheme="minorHAnsi"/>
              </w:rPr>
              <w:t>obe durch</w:t>
            </w:r>
            <w:r w:rsidRPr="00480067">
              <w:rPr>
                <w:rFonts w:asciiTheme="minorHAnsi" w:hAnsiTheme="minorHAnsi" w:cstheme="minorHAnsi"/>
              </w:rPr>
              <w:t xml:space="preserve"> </w:t>
            </w:r>
            <w:r w:rsidRPr="00480067">
              <w:rPr>
                <w:rFonts w:asciiTheme="minorHAnsi" w:hAnsiTheme="minorHAnsi" w:cstheme="minorHAnsi"/>
              </w:rPr>
              <w:t>Klopfen/Vibration</w:t>
            </w:r>
          </w:p>
          <w:p w:rsidR="00C01554" w:rsidRPr="00480067" w:rsidRDefault="00862819">
            <w:pPr>
              <w:rPr>
                <w:rFonts w:asciiTheme="minorHAnsi" w:hAnsiTheme="minorHAnsi" w:cstheme="minorHAnsi"/>
              </w:rPr>
            </w:pPr>
            <w:r w:rsidRPr="00480067">
              <w:rPr>
                <w:rFonts w:asciiTheme="minorHAnsi" w:hAnsiTheme="minorHAnsi" w:cstheme="minorHAnsi"/>
              </w:rPr>
              <w:lastRenderedPageBreak/>
              <w:t>- es ist schwieriger die Sporen auf die</w:t>
            </w:r>
            <w:r w:rsidRPr="00480067">
              <w:rPr>
                <w:rFonts w:asciiTheme="minorHAnsi" w:hAnsiTheme="minorHAnsi" w:cstheme="minorHAnsi"/>
              </w:rPr>
              <w:t>selbe Ebene zu bringen, da der Raum zwischen Objektträger und Plättchen eventuell größer ist.</w:t>
            </w:r>
          </w:p>
        </w:tc>
      </w:tr>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lastRenderedPageBreak/>
              <w:t>5.</w:t>
            </w:r>
            <w:r w:rsidRPr="00480067">
              <w:rPr>
                <w:rFonts w:asciiTheme="minorHAnsi" w:hAnsiTheme="minorHAnsi" w:cstheme="minorHAnsi"/>
              </w:rPr>
              <w:t xml:space="preserve"> Nachdem sich die Sporen am Boden des </w:t>
            </w:r>
            <w:proofErr w:type="spellStart"/>
            <w:r w:rsidRPr="00480067">
              <w:rPr>
                <w:rFonts w:asciiTheme="minorHAnsi" w:hAnsiTheme="minorHAnsi" w:cstheme="minorHAnsi"/>
              </w:rPr>
              <w:t>Eppis</w:t>
            </w:r>
            <w:proofErr w:type="spellEnd"/>
            <w:r w:rsidRPr="00480067">
              <w:rPr>
                <w:rFonts w:asciiTheme="minorHAnsi" w:hAnsiTheme="minorHAnsi" w:cstheme="minorHAnsi"/>
              </w:rPr>
              <w:t xml:space="preserve"> abgesetzt haben</w:t>
            </w:r>
            <w:r w:rsidR="00480067">
              <w:rPr>
                <w:rFonts w:asciiTheme="minorHAnsi" w:hAnsiTheme="minorHAnsi" w:cstheme="minorHAnsi"/>
              </w:rPr>
              <w:t>,</w:t>
            </w:r>
            <w:r w:rsidRPr="00480067">
              <w:rPr>
                <w:rFonts w:asciiTheme="minorHAnsi" w:hAnsiTheme="minorHAnsi" w:cstheme="minorHAnsi"/>
              </w:rPr>
              <w:t xml:space="preserve"> kann der Überstand an Methanol </w:t>
            </w:r>
            <w:r w:rsidRPr="00480067">
              <w:rPr>
                <w:rFonts w:asciiTheme="minorHAnsi" w:hAnsiTheme="minorHAnsi" w:cstheme="minorHAnsi"/>
              </w:rPr>
              <w:t xml:space="preserve">unter Einsatz einer Kapillare fast vollständig abgenommen werden, sodass nur noch der mit Sporen versetzte Rest im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verbleibt.</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862819">
            <w:pPr>
              <w:pStyle w:val="TabellenInhalt"/>
              <w:rPr>
                <w:rFonts w:asciiTheme="minorHAnsi" w:hAnsiTheme="minorHAnsi" w:cstheme="minorHAnsi"/>
              </w:rPr>
            </w:pPr>
            <w:r w:rsidRPr="00480067">
              <w:rPr>
                <w:rFonts w:asciiTheme="minorHAnsi" w:hAnsiTheme="minorHAnsi" w:cstheme="minorHAnsi"/>
              </w:rPr>
              <w:t xml:space="preserve">Hat man sehr viele Sporen im </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ist es eventuell hilfreich etwas mehr Methanol zurück</w:t>
            </w:r>
            <w:r w:rsidRPr="00480067">
              <w:rPr>
                <w:rFonts w:asciiTheme="minorHAnsi" w:hAnsiTheme="minorHAnsi" w:cstheme="minorHAnsi"/>
              </w:rPr>
              <w:t>zu</w:t>
            </w:r>
            <w:r w:rsidRPr="00480067">
              <w:rPr>
                <w:rFonts w:asciiTheme="minorHAnsi" w:hAnsiTheme="minorHAnsi" w:cstheme="minorHAnsi"/>
              </w:rPr>
              <w:t>behalten, damit später die Konzen</w:t>
            </w:r>
            <w:r w:rsidRPr="00480067">
              <w:rPr>
                <w:rFonts w:asciiTheme="minorHAnsi" w:hAnsiTheme="minorHAnsi" w:cstheme="minorHAnsi"/>
              </w:rPr>
              <w:t>tration an Sporen auf dem Deckglas nicht zu hoch ist und sich dadurch die einzelnen Sporen überdecken.</w:t>
            </w:r>
          </w:p>
        </w:tc>
      </w:tr>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6.</w:t>
            </w:r>
            <w:r w:rsidRPr="00480067">
              <w:rPr>
                <w:rFonts w:asciiTheme="minorHAnsi" w:hAnsiTheme="minorHAnsi" w:cstheme="minorHAnsi"/>
              </w:rPr>
              <w:t xml:space="preserve"> Der Inhalt des </w:t>
            </w:r>
            <w:proofErr w:type="spellStart"/>
            <w:r w:rsidRPr="00480067">
              <w:rPr>
                <w:rFonts w:asciiTheme="minorHAnsi" w:hAnsiTheme="minorHAnsi" w:cstheme="minorHAnsi"/>
              </w:rPr>
              <w:t>Eppis</w:t>
            </w:r>
            <w:proofErr w:type="spellEnd"/>
            <w:r w:rsidRPr="00480067">
              <w:rPr>
                <w:rFonts w:asciiTheme="minorHAnsi" w:hAnsiTheme="minorHAnsi" w:cstheme="minorHAnsi"/>
              </w:rPr>
              <w:t xml:space="preserve"> wird noch einmal durch leichtes auf den Tisch klopfen, oder </w:t>
            </w:r>
            <w:proofErr w:type="spellStart"/>
            <w:r w:rsidRPr="00480067">
              <w:rPr>
                <w:rFonts w:asciiTheme="minorHAnsi" w:hAnsiTheme="minorHAnsi" w:cstheme="minorHAnsi"/>
              </w:rPr>
              <w:t>anschnippen</w:t>
            </w:r>
            <w:proofErr w:type="spellEnd"/>
            <w:r w:rsidRPr="00480067">
              <w:rPr>
                <w:rFonts w:asciiTheme="minorHAnsi" w:hAnsiTheme="minorHAnsi" w:cstheme="minorHAnsi"/>
              </w:rPr>
              <w:t xml:space="preserve"> durchmischt und auch der letzte Rest anschließend mit der Kapillare abgezogen. Die nun mit der maximalen Menge an Sporen befüllte Kapillare wird auf ein Pasteurpi</w:t>
            </w:r>
            <w:r w:rsidRPr="00480067">
              <w:rPr>
                <w:rFonts w:asciiTheme="minorHAnsi" w:hAnsiTheme="minorHAnsi" w:cstheme="minorHAnsi"/>
              </w:rPr>
              <w:t>pette gesteckt. Jetzt kann die Pipette vorsichtig betätigt werden, sodass das mit Sporen vermischte Methanol einen Tropfen an der Spitze der Kapillare bildet. Unter der Lampe eines Mikroskops wird der Tropfen so lange getrockneten, bis er eine pampige Kons</w:t>
            </w:r>
            <w:r w:rsidRPr="00480067">
              <w:rPr>
                <w:rFonts w:asciiTheme="minorHAnsi" w:hAnsiTheme="minorHAnsi" w:cstheme="minorHAnsi"/>
              </w:rPr>
              <w:t>istenz erhält.</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862819">
            <w:pPr>
              <w:rPr>
                <w:rFonts w:asciiTheme="minorHAnsi" w:hAnsiTheme="minorHAnsi" w:cstheme="minorHAnsi"/>
              </w:rPr>
            </w:pPr>
            <w:r w:rsidRPr="00480067">
              <w:rPr>
                <w:rFonts w:asciiTheme="minorHAnsi" w:hAnsiTheme="minorHAnsi" w:cstheme="minorHAnsi"/>
              </w:rPr>
              <w:t xml:space="preserve">Ist zu viel/das gesamte Methanol von dem Sporentropfen verdunstet, kleben die Sporen zusammen und bilden </w:t>
            </w:r>
            <w:proofErr w:type="gramStart"/>
            <w:r w:rsidRPr="00480067">
              <w:rPr>
                <w:rFonts w:asciiTheme="minorHAnsi" w:hAnsiTheme="minorHAnsi" w:cstheme="minorHAnsi"/>
              </w:rPr>
              <w:t>Klümpchen</w:t>
            </w:r>
            <w:proofErr w:type="gramEnd"/>
            <w:r w:rsidRPr="00480067">
              <w:rPr>
                <w:rFonts w:asciiTheme="minorHAnsi" w:hAnsiTheme="minorHAnsi" w:cstheme="minorHAnsi"/>
              </w:rPr>
              <w:t xml:space="preserve"> welche das einschließen von Luftbläschen zwischen Objektträger und Deckgläschen begünstigen.</w:t>
            </w:r>
          </w:p>
          <w:p w:rsidR="00C01554" w:rsidRPr="00480067" w:rsidRDefault="00C01554">
            <w:pPr>
              <w:rPr>
                <w:rFonts w:asciiTheme="minorHAnsi" w:hAnsiTheme="minorHAnsi" w:cstheme="minorHAnsi"/>
              </w:rPr>
            </w:pPr>
          </w:p>
          <w:p w:rsidR="00C01554" w:rsidRPr="00480067" w:rsidRDefault="00862819">
            <w:pPr>
              <w:rPr>
                <w:rFonts w:asciiTheme="minorHAnsi" w:hAnsiTheme="minorHAnsi" w:cstheme="minorHAnsi"/>
              </w:rPr>
            </w:pPr>
            <w:r w:rsidRPr="00480067">
              <w:rPr>
                <w:rFonts w:asciiTheme="minorHAnsi" w:hAnsiTheme="minorHAnsi" w:cstheme="minorHAnsi"/>
              </w:rPr>
              <w:t>Besteht der Tropfen beim Auftra</w:t>
            </w:r>
            <w:r w:rsidRPr="00480067">
              <w:rPr>
                <w:rFonts w:asciiTheme="minorHAnsi" w:hAnsiTheme="minorHAnsi" w:cstheme="minorHAnsi"/>
              </w:rPr>
              <w:t>gen auf den Objektträger noch aus zu viel Methanol verschwimmt dieser schnell mit dem Hoyers Medium, sodass oft keine schöne Front mehr gebildet werden kann.</w:t>
            </w:r>
          </w:p>
        </w:tc>
      </w:tr>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7.</w:t>
            </w:r>
            <w:r w:rsidRPr="00480067">
              <w:rPr>
                <w:rFonts w:asciiTheme="minorHAnsi" w:hAnsiTheme="minorHAnsi" w:cstheme="minorHAnsi"/>
              </w:rPr>
              <w:t xml:space="preserve"> Dieser Tropfen kann jetzt auf den Objektträger so dicht wie möglich neben das Hoyers Medium ge</w:t>
            </w:r>
            <w:r w:rsidRPr="00480067">
              <w:rPr>
                <w:rFonts w:asciiTheme="minorHAnsi" w:hAnsiTheme="minorHAnsi" w:cstheme="minorHAnsi"/>
              </w:rPr>
              <w:t>geben werden. Anschließend wird das Deckgläschen langsam auf den Objektträger gelegt. Dabei ist besonders wichtig, dass das Deckgläschen mit der Kante vor dem Hoyers Medium aufgesetzt wird und dann erst langsam über den Rest der Substanzen gelegt wird, sod</w:t>
            </w:r>
            <w:r w:rsidRPr="00480067">
              <w:rPr>
                <w:rFonts w:asciiTheme="minorHAnsi" w:hAnsiTheme="minorHAnsi" w:cstheme="minorHAnsi"/>
              </w:rPr>
              <w:t xml:space="preserve">ass sich das Hoyers Medium auf die Sporen zubewegt und diese umschließt </w:t>
            </w:r>
            <w:proofErr w:type="spellStart"/>
            <w:r w:rsidRPr="00480067">
              <w:rPr>
                <w:rFonts w:asciiTheme="minorHAnsi" w:hAnsiTheme="minorHAnsi" w:cstheme="minorHAnsi"/>
              </w:rPr>
              <w:t>bzw</w:t>
            </w:r>
            <w:proofErr w:type="spellEnd"/>
            <w:r w:rsidRPr="00480067">
              <w:rPr>
                <w:rFonts w:asciiTheme="minorHAnsi" w:hAnsiTheme="minorHAnsi" w:cstheme="minorHAnsi"/>
              </w:rPr>
              <w:t xml:space="preserve"> vor sich trägt. Zur besseren Frontbildung können auch zwei “Leitlinien“ mit dem Hoyers Medium gezogen werden.</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C01554">
            <w:pPr>
              <w:pStyle w:val="TabellenInhalt"/>
              <w:rPr>
                <w:rFonts w:asciiTheme="minorHAnsi" w:hAnsiTheme="minorHAnsi" w:cstheme="minorHAnsi"/>
              </w:rPr>
            </w:pPr>
          </w:p>
        </w:tc>
      </w:tr>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t>8.</w:t>
            </w:r>
            <w:r w:rsidRPr="00480067">
              <w:rPr>
                <w:rFonts w:asciiTheme="minorHAnsi" w:hAnsiTheme="minorHAnsi" w:cstheme="minorHAnsi"/>
              </w:rPr>
              <w:t xml:space="preserve"> Werden die Sporen nicht komplett von Hoyers Medium umschlossen, </w:t>
            </w:r>
            <w:r w:rsidRPr="00480067">
              <w:rPr>
                <w:rFonts w:asciiTheme="minorHAnsi" w:hAnsiTheme="minorHAnsi" w:cstheme="minorHAnsi"/>
              </w:rPr>
              <w:t xml:space="preserve">oder es bilden sich große mit dem Auge sichtbare </w:t>
            </w:r>
            <w:r w:rsidRPr="00480067">
              <w:rPr>
                <w:rFonts w:asciiTheme="minorHAnsi" w:hAnsiTheme="minorHAnsi" w:cstheme="minorHAnsi"/>
              </w:rPr>
              <w:lastRenderedPageBreak/>
              <w:t>Luftbläschen kann der Objektträger durch das Klopfen mit der Rückseite einer Pasteurpipette bearbeitet werden.</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862819">
            <w:pPr>
              <w:pStyle w:val="TabellenInhalt"/>
              <w:rPr>
                <w:rFonts w:asciiTheme="minorHAnsi" w:hAnsiTheme="minorHAnsi" w:cstheme="minorHAnsi"/>
              </w:rPr>
            </w:pPr>
            <w:r w:rsidRPr="00480067">
              <w:rPr>
                <w:rFonts w:asciiTheme="minorHAnsi" w:hAnsiTheme="minorHAnsi" w:cstheme="minorHAnsi"/>
              </w:rPr>
              <w:lastRenderedPageBreak/>
              <w:t>Ist da</w:t>
            </w:r>
            <w:r w:rsidRPr="00480067">
              <w:rPr>
                <w:rFonts w:asciiTheme="minorHAnsi" w:hAnsiTheme="minorHAnsi" w:cstheme="minorHAnsi"/>
              </w:rPr>
              <w:t>s der Fall kann man möglicherweise bei der nächsten Probe Schritt 4 und 6 anpassen.</w:t>
            </w:r>
          </w:p>
        </w:tc>
      </w:tr>
      <w:tr w:rsidR="00C01554" w:rsidRPr="00480067">
        <w:tc>
          <w:tcPr>
            <w:tcW w:w="4819" w:type="dxa"/>
            <w:shd w:val="clear" w:color="auto" w:fill="auto"/>
          </w:tcPr>
          <w:p w:rsidR="00C01554" w:rsidRPr="00480067" w:rsidRDefault="00862819">
            <w:pPr>
              <w:rPr>
                <w:rFonts w:asciiTheme="minorHAnsi" w:hAnsiTheme="minorHAnsi" w:cstheme="minorHAnsi"/>
              </w:rPr>
            </w:pPr>
            <w:r w:rsidRPr="00480067">
              <w:rPr>
                <w:rFonts w:asciiTheme="minorHAnsi" w:hAnsiTheme="minorHAnsi" w:cstheme="minorHAnsi"/>
                <w:b/>
                <w:bCs/>
              </w:rPr>
              <w:lastRenderedPageBreak/>
              <w:t>9.</w:t>
            </w:r>
            <w:r w:rsidRPr="00480067">
              <w:rPr>
                <w:rFonts w:asciiTheme="minorHAnsi" w:hAnsiTheme="minorHAnsi" w:cstheme="minorHAnsi"/>
              </w:rPr>
              <w:t xml:space="preserve"> </w:t>
            </w:r>
            <w:r w:rsidRPr="00480067">
              <w:rPr>
                <w:rFonts w:asciiTheme="minorHAnsi" w:hAnsiTheme="minorHAnsi" w:cstheme="minorHAnsi"/>
              </w:rPr>
              <w:t xml:space="preserve">Nach kurzem </w:t>
            </w:r>
            <w:r w:rsidR="00480067">
              <w:rPr>
                <w:rFonts w:asciiTheme="minorHAnsi" w:hAnsiTheme="minorHAnsi" w:cstheme="minorHAnsi"/>
              </w:rPr>
              <w:t>T</w:t>
            </w:r>
            <w:r w:rsidRPr="00480067">
              <w:rPr>
                <w:rFonts w:asciiTheme="minorHAnsi" w:hAnsiTheme="minorHAnsi" w:cstheme="minorHAnsi"/>
              </w:rPr>
              <w:t>rocknen des Objektträgers kann er unter dem Mikroskop angesehen werden. Befinden sich die Sporen nicht auf einer Fokusebene, also können sie nicht alle gleichzeitig scharf dargestellt werden, muss der Objektträger durch weiteres Klopfen mit de</w:t>
            </w:r>
            <w:r w:rsidRPr="00480067">
              <w:rPr>
                <w:rFonts w:asciiTheme="minorHAnsi" w:hAnsiTheme="minorHAnsi" w:cstheme="minorHAnsi"/>
              </w:rPr>
              <w:t>r Rückseite einer Pipette bearbeitet werden. Unterstützend kann auch ein vibrierendes Gerät wie ein Rasierapparat oder Haarschneidegerät verwendet werden. Die Schwingung kann entweder weiterhin durch die Rückseite der Pipette</w:t>
            </w:r>
            <w:r w:rsidRPr="00480067">
              <w:rPr>
                <w:rFonts w:asciiTheme="minorHAnsi" w:hAnsiTheme="minorHAnsi" w:cstheme="minorHAnsi"/>
              </w:rPr>
              <w:t xml:space="preserve"> oder direkt durch das Halten </w:t>
            </w:r>
            <w:r w:rsidRPr="00480067">
              <w:rPr>
                <w:rFonts w:asciiTheme="minorHAnsi" w:hAnsiTheme="minorHAnsi" w:cstheme="minorHAnsi"/>
              </w:rPr>
              <w:t>des Gerätes auf den Objektträger übertragen werden.</w:t>
            </w:r>
          </w:p>
          <w:p w:rsidR="00C01554" w:rsidRPr="00480067" w:rsidRDefault="00C01554">
            <w:pPr>
              <w:rPr>
                <w:rFonts w:asciiTheme="minorHAnsi" w:hAnsiTheme="minorHAnsi" w:cstheme="minorHAnsi"/>
              </w:rPr>
            </w:pPr>
          </w:p>
        </w:tc>
        <w:tc>
          <w:tcPr>
            <w:tcW w:w="4818" w:type="dxa"/>
            <w:tcBorders>
              <w:left w:val="single" w:sz="2" w:space="0" w:color="000001"/>
            </w:tcBorders>
            <w:shd w:val="clear" w:color="auto" w:fill="auto"/>
            <w:tcMar>
              <w:left w:w="160" w:type="dxa"/>
            </w:tcMar>
          </w:tcPr>
          <w:p w:rsidR="00C01554" w:rsidRPr="00480067" w:rsidRDefault="00862819">
            <w:pPr>
              <w:rPr>
                <w:rFonts w:asciiTheme="minorHAnsi" w:hAnsiTheme="minorHAnsi" w:cstheme="minorHAnsi"/>
              </w:rPr>
            </w:pPr>
            <w:r w:rsidRPr="00480067">
              <w:rPr>
                <w:rFonts w:asciiTheme="minorHAnsi" w:hAnsiTheme="minorHAnsi" w:cstheme="minorHAnsi"/>
              </w:rPr>
              <w:t>Manchmal sehen Sporen unter dem Mikroskop aus wie zusammengedrückte Rosinen. Diese benötigen eventuell noch ein wenig Zeit zum Quellen bis sie wieder ihre eigentliche Größe und Form erhalten.</w:t>
            </w:r>
          </w:p>
          <w:p w:rsidR="00C01554" w:rsidRPr="00480067" w:rsidRDefault="00C01554">
            <w:pPr>
              <w:rPr>
                <w:rFonts w:asciiTheme="minorHAnsi" w:hAnsiTheme="minorHAnsi" w:cstheme="minorHAnsi"/>
              </w:rPr>
            </w:pPr>
          </w:p>
          <w:p w:rsidR="00C01554" w:rsidRPr="00480067" w:rsidRDefault="00862819">
            <w:pPr>
              <w:rPr>
                <w:rFonts w:asciiTheme="minorHAnsi" w:hAnsiTheme="minorHAnsi" w:cstheme="minorHAnsi"/>
              </w:rPr>
            </w:pPr>
            <w:r w:rsidRPr="00480067">
              <w:rPr>
                <w:rFonts w:asciiTheme="minorHAnsi" w:hAnsiTheme="minorHAnsi" w:cstheme="minorHAnsi"/>
              </w:rPr>
              <w:t xml:space="preserve">Zu große mechanischer Einwirkung auf den Objektträger beim </w:t>
            </w:r>
            <w:r w:rsidR="00D05FC8">
              <w:rPr>
                <w:rFonts w:asciiTheme="minorHAnsi" w:hAnsiTheme="minorHAnsi" w:cstheme="minorHAnsi"/>
              </w:rPr>
              <w:t>A</w:t>
            </w:r>
            <w:r w:rsidRPr="00480067">
              <w:rPr>
                <w:rFonts w:asciiTheme="minorHAnsi" w:hAnsiTheme="minorHAnsi" w:cstheme="minorHAnsi"/>
              </w:rPr>
              <w:t>uflegen des Deckblättchens</w:t>
            </w:r>
            <w:r w:rsidR="00D05FC8">
              <w:rPr>
                <w:rFonts w:asciiTheme="minorHAnsi" w:hAnsiTheme="minorHAnsi" w:cstheme="minorHAnsi"/>
              </w:rPr>
              <w:t>,</w:t>
            </w:r>
            <w:r w:rsidRPr="00480067">
              <w:rPr>
                <w:rFonts w:asciiTheme="minorHAnsi" w:hAnsiTheme="minorHAnsi" w:cstheme="minorHAnsi"/>
              </w:rPr>
              <w:t xml:space="preserve"> aber auch beim Klopfen und Bearbeiten durch Vibration kann es zu geplatzten Sporen kommen. </w:t>
            </w:r>
          </w:p>
        </w:tc>
      </w:tr>
    </w:tbl>
    <w:p w:rsidR="00C01554" w:rsidRPr="00480067" w:rsidRDefault="00C01554">
      <w:pPr>
        <w:rPr>
          <w:rFonts w:asciiTheme="minorHAnsi" w:hAnsiTheme="minorHAnsi" w:cstheme="minorHAnsi"/>
        </w:rPr>
      </w:pPr>
    </w:p>
    <w:p w:rsidR="00C01554" w:rsidRPr="00480067" w:rsidRDefault="00862819">
      <w:pPr>
        <w:rPr>
          <w:rFonts w:asciiTheme="minorHAnsi" w:hAnsiTheme="minorHAnsi" w:cstheme="minorHAnsi"/>
          <w:b/>
          <w:bCs/>
        </w:rPr>
      </w:pPr>
      <w:r w:rsidRPr="00480067">
        <w:rPr>
          <w:rFonts w:asciiTheme="minorHAnsi" w:hAnsiTheme="minorHAnsi" w:cstheme="minorHAnsi"/>
          <w:b/>
          <w:bCs/>
        </w:rPr>
        <w:t>Anmerkung:</w:t>
      </w:r>
    </w:p>
    <w:p w:rsidR="00C01554" w:rsidRPr="00480067" w:rsidRDefault="00862819">
      <w:pPr>
        <w:rPr>
          <w:rFonts w:asciiTheme="minorHAnsi" w:hAnsiTheme="minorHAnsi" w:cstheme="minorHAnsi"/>
        </w:rPr>
      </w:pPr>
      <w:r w:rsidRPr="00480067">
        <w:rPr>
          <w:rFonts w:asciiTheme="minorHAnsi" w:hAnsiTheme="minorHAnsi" w:cstheme="minorHAnsi"/>
        </w:rPr>
        <w:t>Wenn die Proben noch nicht zuverlässig funktionieren, kann man d</w:t>
      </w:r>
      <w:r w:rsidRPr="00480067">
        <w:rPr>
          <w:rFonts w:asciiTheme="minorHAnsi" w:hAnsiTheme="minorHAnsi" w:cstheme="minorHAnsi"/>
        </w:rPr>
        <w:t>ie doppelte/dreifache Menge an Sporen in das Tube/</w:t>
      </w:r>
      <w:proofErr w:type="spellStart"/>
      <w:r w:rsidRPr="00480067">
        <w:rPr>
          <w:rFonts w:asciiTheme="minorHAnsi" w:hAnsiTheme="minorHAnsi" w:cstheme="minorHAnsi"/>
        </w:rPr>
        <w:t>Eppi</w:t>
      </w:r>
      <w:proofErr w:type="spellEnd"/>
      <w:r w:rsidRPr="00480067">
        <w:rPr>
          <w:rFonts w:asciiTheme="minorHAnsi" w:hAnsiTheme="minorHAnsi" w:cstheme="minorHAnsi"/>
        </w:rPr>
        <w:t xml:space="preserve"> geben und somit auf einmal mehrere Objektträger mit der</w:t>
      </w:r>
      <w:r w:rsidRPr="00480067">
        <w:rPr>
          <w:rFonts w:asciiTheme="minorHAnsi" w:hAnsiTheme="minorHAnsi" w:cstheme="minorHAnsi"/>
        </w:rPr>
        <w:t xml:space="preserve">selben Probe anfertigen und ein wenig herumexperimentieren wie man am </w:t>
      </w:r>
      <w:r w:rsidR="00D05FC8">
        <w:rPr>
          <w:rFonts w:asciiTheme="minorHAnsi" w:hAnsiTheme="minorHAnsi" w:cstheme="minorHAnsi"/>
        </w:rPr>
        <w:t>b</w:t>
      </w:r>
      <w:r w:rsidRPr="00480067">
        <w:rPr>
          <w:rFonts w:asciiTheme="minorHAnsi" w:hAnsiTheme="minorHAnsi" w:cstheme="minorHAnsi"/>
        </w:rPr>
        <w:t>esten ein gutes Ergebnis erzielen kann.</w:t>
      </w:r>
    </w:p>
    <w:p w:rsidR="00C01554" w:rsidRPr="00480067" w:rsidRDefault="00C01554">
      <w:pPr>
        <w:rPr>
          <w:rFonts w:asciiTheme="minorHAnsi" w:hAnsiTheme="minorHAnsi" w:cstheme="minorHAnsi"/>
        </w:rPr>
      </w:pPr>
    </w:p>
    <w:p w:rsidR="00C01554" w:rsidRPr="00480067" w:rsidRDefault="00C01554">
      <w:pPr>
        <w:rPr>
          <w:rFonts w:asciiTheme="minorHAnsi" w:hAnsiTheme="minorHAnsi" w:cstheme="minorHAnsi"/>
        </w:rPr>
      </w:pPr>
    </w:p>
    <w:p w:rsidR="00C01554" w:rsidRPr="00480067" w:rsidRDefault="00C01554">
      <w:pPr>
        <w:rPr>
          <w:rFonts w:asciiTheme="minorHAnsi" w:hAnsiTheme="minorHAnsi" w:cstheme="minorHAnsi"/>
        </w:rPr>
      </w:pPr>
    </w:p>
    <w:p w:rsidR="00862819" w:rsidRDefault="00862819">
      <w:pPr>
        <w:rPr>
          <w:rFonts w:asciiTheme="minorHAnsi" w:hAnsiTheme="minorHAnsi" w:cstheme="minorHAnsi"/>
        </w:rPr>
      </w:pPr>
      <w:r w:rsidRPr="00480067">
        <w:rPr>
          <w:rFonts w:asciiTheme="minorHAnsi" w:hAnsiTheme="minorHAnsi" w:cstheme="minorHAnsi"/>
          <w:noProof/>
        </w:rPr>
        <w:lastRenderedPageBreak/>
        <w:drawing>
          <wp:anchor distT="0" distB="0" distL="0" distR="0" simplePos="0" relativeHeight="2" behindDoc="0" locked="0" layoutInCell="1" allowOverlap="1">
            <wp:simplePos x="0" y="0"/>
            <wp:positionH relativeFrom="column">
              <wp:posOffset>3094355</wp:posOffset>
            </wp:positionH>
            <wp:positionV relativeFrom="paragraph">
              <wp:posOffset>635</wp:posOffset>
            </wp:positionV>
            <wp:extent cx="3044190" cy="2282825"/>
            <wp:effectExtent l="0" t="0" r="0" b="0"/>
            <wp:wrapSquare wrapText="largest"/>
            <wp:docPr id="1"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pic:cNvPicPr>
                      <a:picLocks noChangeAspect="1" noChangeArrowheads="1"/>
                    </pic:cNvPicPr>
                  </pic:nvPicPr>
                  <pic:blipFill>
                    <a:blip r:embed="rId5"/>
                    <a:stretch>
                      <a:fillRect/>
                    </a:stretch>
                  </pic:blipFill>
                  <pic:spPr bwMode="auto">
                    <a:xfrm>
                      <a:off x="0" y="0"/>
                      <a:ext cx="3044190" cy="2282825"/>
                    </a:xfrm>
                    <a:prstGeom prst="rect">
                      <a:avLst/>
                    </a:prstGeom>
                  </pic:spPr>
                </pic:pic>
              </a:graphicData>
            </a:graphic>
          </wp:anchor>
        </w:drawing>
      </w:r>
      <w:r w:rsidRPr="00480067">
        <w:rPr>
          <w:rFonts w:asciiTheme="minorHAnsi" w:hAnsiTheme="minorHAnsi" w:cstheme="minorHAnsi"/>
          <w:noProof/>
        </w:rPr>
        <w:drawing>
          <wp:anchor distT="0" distB="0" distL="0" distR="0" simplePos="0" relativeHeight="3" behindDoc="0" locked="0" layoutInCell="1" allowOverlap="1">
            <wp:simplePos x="0" y="0"/>
            <wp:positionH relativeFrom="column">
              <wp:posOffset>2540</wp:posOffset>
            </wp:positionH>
            <wp:positionV relativeFrom="paragraph">
              <wp:posOffset>635</wp:posOffset>
            </wp:positionV>
            <wp:extent cx="3043555" cy="2282825"/>
            <wp:effectExtent l="0" t="0" r="0" b="0"/>
            <wp:wrapSquare wrapText="largest"/>
            <wp:docPr id="2"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2"/>
                    <pic:cNvPicPr>
                      <a:picLocks noChangeAspect="1" noChangeArrowheads="1"/>
                    </pic:cNvPicPr>
                  </pic:nvPicPr>
                  <pic:blipFill>
                    <a:blip r:embed="rId6"/>
                    <a:stretch>
                      <a:fillRect/>
                    </a:stretch>
                  </pic:blipFill>
                  <pic:spPr bwMode="auto">
                    <a:xfrm>
                      <a:off x="0" y="0"/>
                      <a:ext cx="3043555" cy="2282825"/>
                    </a:xfrm>
                    <a:prstGeom prst="rect">
                      <a:avLst/>
                    </a:prstGeom>
                  </pic:spPr>
                </pic:pic>
              </a:graphicData>
            </a:graphic>
          </wp:anchor>
        </w:drawing>
      </w:r>
      <w:r w:rsidRPr="00480067">
        <w:rPr>
          <w:rFonts w:asciiTheme="minorHAnsi" w:hAnsiTheme="minorHAnsi" w:cstheme="minorHAnsi"/>
          <w:noProof/>
        </w:rPr>
        <w:drawing>
          <wp:anchor distT="0" distB="0" distL="0" distR="0" simplePos="0" relativeHeight="4" behindDoc="0" locked="0" layoutInCell="1" allowOverlap="1">
            <wp:simplePos x="0" y="0"/>
            <wp:positionH relativeFrom="column">
              <wp:posOffset>2540</wp:posOffset>
            </wp:positionH>
            <wp:positionV relativeFrom="paragraph">
              <wp:posOffset>2333625</wp:posOffset>
            </wp:positionV>
            <wp:extent cx="3043555" cy="2282825"/>
            <wp:effectExtent l="0" t="0" r="0" b="0"/>
            <wp:wrapSquare wrapText="largest"/>
            <wp:docPr id="3"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3"/>
                    <pic:cNvPicPr>
                      <a:picLocks noChangeAspect="1" noChangeArrowheads="1"/>
                    </pic:cNvPicPr>
                  </pic:nvPicPr>
                  <pic:blipFill>
                    <a:blip r:embed="rId7"/>
                    <a:stretch>
                      <a:fillRect/>
                    </a:stretch>
                  </pic:blipFill>
                  <pic:spPr bwMode="auto">
                    <a:xfrm>
                      <a:off x="0" y="0"/>
                      <a:ext cx="3043555" cy="2282825"/>
                    </a:xfrm>
                    <a:prstGeom prst="rect">
                      <a:avLst/>
                    </a:prstGeom>
                  </pic:spPr>
                </pic:pic>
              </a:graphicData>
            </a:graphic>
          </wp:anchor>
        </w:drawing>
      </w:r>
      <w:r w:rsidRPr="00480067">
        <w:rPr>
          <w:rFonts w:asciiTheme="minorHAnsi" w:hAnsiTheme="minorHAnsi" w:cstheme="minorHAnsi"/>
          <w:noProof/>
        </w:rPr>
        <w:drawing>
          <wp:anchor distT="0" distB="0" distL="0" distR="0" simplePos="0" relativeHeight="5" behindDoc="0" locked="0" layoutInCell="1" allowOverlap="1">
            <wp:simplePos x="0" y="0"/>
            <wp:positionH relativeFrom="column">
              <wp:posOffset>3091815</wp:posOffset>
            </wp:positionH>
            <wp:positionV relativeFrom="paragraph">
              <wp:posOffset>2331720</wp:posOffset>
            </wp:positionV>
            <wp:extent cx="3034030" cy="2275205"/>
            <wp:effectExtent l="0" t="0" r="0" b="0"/>
            <wp:wrapSquare wrapText="largest"/>
            <wp:docPr id="4"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pic:cNvPicPr>
                      <a:picLocks noChangeAspect="1" noChangeArrowheads="1"/>
                    </pic:cNvPicPr>
                  </pic:nvPicPr>
                  <pic:blipFill>
                    <a:blip r:embed="rId8"/>
                    <a:stretch>
                      <a:fillRect/>
                    </a:stretch>
                  </pic:blipFill>
                  <pic:spPr bwMode="auto">
                    <a:xfrm>
                      <a:off x="0" y="0"/>
                      <a:ext cx="3034030" cy="2275205"/>
                    </a:xfrm>
                    <a:prstGeom prst="rect">
                      <a:avLst/>
                    </a:prstGeom>
                  </pic:spPr>
                </pic:pic>
              </a:graphicData>
            </a:graphic>
          </wp:anchor>
        </w:drawing>
      </w:r>
    </w:p>
    <w:p w:rsidR="00C01554" w:rsidRPr="00480067" w:rsidRDefault="00862819">
      <w:pPr>
        <w:rPr>
          <w:rFonts w:asciiTheme="minorHAnsi" w:hAnsiTheme="minorHAnsi" w:cstheme="minorHAnsi"/>
        </w:rPr>
      </w:pPr>
      <w:r w:rsidRPr="00862819">
        <w:rPr>
          <w:rFonts w:asciiTheme="minorHAnsi" w:hAnsiTheme="minorHAnsi" w:cstheme="minorHAnsi"/>
          <w:sz w:val="20"/>
          <w:szCs w:val="20"/>
        </w:rPr>
        <w:t xml:space="preserve">Abb.1: </w:t>
      </w:r>
      <w:r w:rsidRPr="00862819">
        <w:rPr>
          <w:rFonts w:asciiTheme="minorHAnsi" w:hAnsiTheme="minorHAnsi" w:cstheme="minorHAnsi"/>
          <w:b/>
          <w:bCs/>
          <w:sz w:val="20"/>
          <w:szCs w:val="20"/>
        </w:rPr>
        <w:t>links</w:t>
      </w:r>
      <w:r w:rsidRPr="00480067">
        <w:rPr>
          <w:rFonts w:asciiTheme="minorHAnsi" w:hAnsiTheme="minorHAnsi" w:cstheme="minorHAnsi"/>
          <w:b/>
          <w:bCs/>
          <w:sz w:val="20"/>
          <w:szCs w:val="20"/>
        </w:rPr>
        <w:t xml:space="preserve"> oben:</w:t>
      </w:r>
      <w:r w:rsidRPr="00480067">
        <w:rPr>
          <w:rFonts w:asciiTheme="minorHAnsi" w:hAnsiTheme="minorHAnsi" w:cstheme="minorHAnsi"/>
          <w:sz w:val="20"/>
          <w:szCs w:val="20"/>
        </w:rPr>
        <w:t xml:space="preserve"> A Luftblase, </w:t>
      </w:r>
      <w:proofErr w:type="gramStart"/>
      <w:r w:rsidRPr="00480067">
        <w:rPr>
          <w:rFonts w:asciiTheme="minorHAnsi" w:hAnsiTheme="minorHAnsi" w:cstheme="minorHAnsi"/>
          <w:sz w:val="20"/>
          <w:szCs w:val="20"/>
        </w:rPr>
        <w:t>B rosinenförmige</w:t>
      </w:r>
      <w:proofErr w:type="gramEnd"/>
      <w:r w:rsidRPr="00480067">
        <w:rPr>
          <w:rFonts w:asciiTheme="minorHAnsi" w:hAnsiTheme="minorHAnsi" w:cstheme="minorHAnsi"/>
          <w:sz w:val="20"/>
          <w:szCs w:val="20"/>
        </w:rPr>
        <w:t xml:space="preserve"> Spore die noch quellen muss </w:t>
      </w:r>
      <w:r w:rsidRPr="00480067">
        <w:rPr>
          <w:rFonts w:asciiTheme="minorHAnsi" w:hAnsiTheme="minorHAnsi" w:cstheme="minorHAnsi"/>
          <w:b/>
          <w:bCs/>
          <w:sz w:val="20"/>
          <w:szCs w:val="20"/>
        </w:rPr>
        <w:t xml:space="preserve">rechts oben: </w:t>
      </w:r>
      <w:r w:rsidRPr="00480067">
        <w:rPr>
          <w:rFonts w:asciiTheme="minorHAnsi" w:hAnsiTheme="minorHAnsi" w:cstheme="minorHAnsi"/>
          <w:sz w:val="20"/>
          <w:szCs w:val="20"/>
        </w:rPr>
        <w:t xml:space="preserve">Sporen in unterschiedlicher Fokusebene </w:t>
      </w:r>
      <w:r w:rsidRPr="00480067">
        <w:rPr>
          <w:rFonts w:asciiTheme="minorHAnsi" w:hAnsiTheme="minorHAnsi" w:cstheme="minorHAnsi"/>
          <w:b/>
          <w:bCs/>
          <w:sz w:val="20"/>
          <w:szCs w:val="20"/>
        </w:rPr>
        <w:t>links</w:t>
      </w:r>
      <w:bookmarkStart w:id="2" w:name="_GoBack"/>
      <w:bookmarkEnd w:id="2"/>
      <w:r w:rsidRPr="00480067">
        <w:rPr>
          <w:rFonts w:asciiTheme="minorHAnsi" w:hAnsiTheme="minorHAnsi" w:cstheme="minorHAnsi"/>
          <w:b/>
          <w:bCs/>
          <w:sz w:val="20"/>
          <w:szCs w:val="20"/>
        </w:rPr>
        <w:t xml:space="preserve"> unten:</w:t>
      </w:r>
      <w:r w:rsidRPr="00480067">
        <w:rPr>
          <w:rFonts w:asciiTheme="minorHAnsi" w:hAnsiTheme="minorHAnsi" w:cstheme="minorHAnsi"/>
          <w:sz w:val="20"/>
          <w:szCs w:val="20"/>
        </w:rPr>
        <w:t xml:space="preserve"> Megaspore </w:t>
      </w:r>
      <w:r w:rsidRPr="00480067">
        <w:rPr>
          <w:rFonts w:asciiTheme="minorHAnsi" w:hAnsiTheme="minorHAnsi" w:cstheme="minorHAnsi"/>
          <w:b/>
          <w:bCs/>
          <w:sz w:val="20"/>
          <w:szCs w:val="20"/>
        </w:rPr>
        <w:t>rechts unten:</w:t>
      </w:r>
      <w:r w:rsidRPr="00480067">
        <w:rPr>
          <w:rFonts w:asciiTheme="minorHAnsi" w:hAnsiTheme="minorHAnsi" w:cstheme="minorHAnsi"/>
          <w:sz w:val="20"/>
          <w:szCs w:val="20"/>
        </w:rPr>
        <w:t xml:space="preserve"> Beispiel für gelungenen Objektträger</w:t>
      </w:r>
    </w:p>
    <w:sectPr w:rsidR="00C01554" w:rsidRPr="00480067">
      <w:pgSz w:w="11906" w:h="16838"/>
      <w:pgMar w:top="1134" w:right="1134" w:bottom="1134" w:left="1134"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00000001"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80384"/>
    <w:multiLevelType w:val="multilevel"/>
    <w:tmpl w:val="16F4F2B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16D17F3A"/>
    <w:multiLevelType w:val="multilevel"/>
    <w:tmpl w:val="495E029A"/>
    <w:lvl w:ilvl="0">
      <w:start w:val="10"/>
      <w:numFmt w:val="bullet"/>
      <w:lvlText w:val="-"/>
      <w:lvlJc w:val="left"/>
      <w:pPr>
        <w:ind w:left="720" w:hanging="360"/>
      </w:pPr>
      <w:rPr>
        <w:rFonts w:ascii="Calibri" w:hAnsi="Calibri" w:cs="Calibri"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554"/>
    <w:rsid w:val="00480067"/>
    <w:rsid w:val="00862819"/>
    <w:rsid w:val="00C01554"/>
    <w:rsid w:val="00D05FC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B5685"/>
  <w15:docId w15:val="{5E5DC11F-B17B-4907-8858-D02B545B4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Lucida Sans"/>
        <w:szCs w:val="24"/>
        <w:lang w:val="de-DE"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color w:val="00000A"/>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ListLabel1">
    <w:name w:val="ListLabel 1"/>
    <w:qFormat/>
    <w:rPr>
      <w:rFonts w:eastAsia="Calibri" w:cs="Calibri"/>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Betont">
    <w:name w:val="Betont"/>
    <w:basedOn w:val="Absatz-Standardschriftart"/>
    <w:qFormat/>
    <w:rPr>
      <w:i/>
      <w:iCs/>
    </w:rPr>
  </w:style>
  <w:style w:type="character" w:customStyle="1" w:styleId="ListLabel5">
    <w:name w:val="ListLabel 5"/>
    <w:qFormat/>
    <w:rPr>
      <w:rFonts w:cs="Calibri"/>
      <w:b/>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Symbol"/>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customStyle="1" w:styleId="Aufzhlungszeichen1">
    <w:name w:val="Aufzählungszeichen1"/>
    <w:qFormat/>
    <w:rPr>
      <w:rFonts w:ascii="OpenSymbol" w:eastAsia="OpenSymbol" w:hAnsi="OpenSymbol" w:cs="OpenSymbol"/>
    </w:rPr>
  </w:style>
  <w:style w:type="character" w:customStyle="1" w:styleId="ListLabel14">
    <w:name w:val="ListLabel 14"/>
    <w:qFormat/>
    <w:rPr>
      <w:rFonts w:cs="Calibri"/>
      <w:b/>
    </w:rPr>
  </w:style>
  <w:style w:type="character" w:customStyle="1" w:styleId="ListLabel15">
    <w:name w:val="ListLabel 15"/>
    <w:qFormat/>
    <w:rPr>
      <w:rFonts w:cs="Courier New"/>
    </w:rPr>
  </w:style>
  <w:style w:type="character" w:customStyle="1" w:styleId="ListLabel16">
    <w:name w:val="ListLabel 16"/>
    <w:qFormat/>
    <w:rPr>
      <w:rFonts w:cs="Wingdings"/>
    </w:rPr>
  </w:style>
  <w:style w:type="character" w:customStyle="1" w:styleId="ListLabel17">
    <w:name w:val="ListLabel 17"/>
    <w:qFormat/>
    <w:rPr>
      <w:rFonts w:cs="Symbol"/>
    </w:rPr>
  </w:style>
  <w:style w:type="character" w:customStyle="1" w:styleId="ListLabel18">
    <w:name w:val="ListLabel 18"/>
    <w:qFormat/>
    <w:rPr>
      <w:rFonts w:cs="Courier New"/>
    </w:rPr>
  </w:style>
  <w:style w:type="character" w:customStyle="1" w:styleId="ListLabel19">
    <w:name w:val="ListLabel 19"/>
    <w:qFormat/>
    <w:rPr>
      <w:rFonts w:cs="Wingdings"/>
    </w:rPr>
  </w:style>
  <w:style w:type="character" w:customStyle="1" w:styleId="ListLabel20">
    <w:name w:val="ListLabel 20"/>
    <w:qFormat/>
    <w:rPr>
      <w:rFonts w:cs="Symbol"/>
    </w:rPr>
  </w:style>
  <w:style w:type="character" w:customStyle="1" w:styleId="ListLabel21">
    <w:name w:val="ListLabel 21"/>
    <w:qFormat/>
    <w:rPr>
      <w:rFonts w:cs="Courier New"/>
    </w:rPr>
  </w:style>
  <w:style w:type="character" w:customStyle="1" w:styleId="ListLabel22">
    <w:name w:val="ListLabel 22"/>
    <w:qFormat/>
    <w:rPr>
      <w:rFonts w:cs="Wingdings"/>
    </w:rPr>
  </w:style>
  <w:style w:type="character" w:customStyle="1" w:styleId="ListLabel23">
    <w:name w:val="ListLabel 23"/>
    <w:qFormat/>
    <w:rPr>
      <w:rFonts w:cs="Calibri"/>
      <w:b/>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paragraph" w:customStyle="1" w:styleId="berschrift">
    <w:name w:val="Überschrift"/>
    <w:basedOn w:val="Standard"/>
    <w:next w:val="Textkrper"/>
    <w:qFormat/>
    <w:pPr>
      <w:keepNext/>
      <w:spacing w:before="240" w:after="120"/>
    </w:pPr>
    <w:rPr>
      <w:rFonts w:ascii="Liberation Sans" w:eastAsia="Microsoft YaHei" w:hAnsi="Liberation Sans"/>
      <w:sz w:val="28"/>
      <w:szCs w:val="28"/>
    </w:rPr>
  </w:style>
  <w:style w:type="paragraph" w:styleId="Textkrper">
    <w:name w:val="Body Text"/>
    <w:basedOn w:val="Standard"/>
    <w:pPr>
      <w:spacing w:after="140" w:line="288" w:lineRule="auto"/>
    </w:pPr>
  </w:style>
  <w:style w:type="paragraph" w:styleId="Liste">
    <w:name w:val="List"/>
    <w:basedOn w:val="Textkrper"/>
  </w:style>
  <w:style w:type="paragraph" w:styleId="Beschriftung">
    <w:name w:val="caption"/>
    <w:basedOn w:val="Standard"/>
    <w:qFormat/>
    <w:pPr>
      <w:suppressLineNumbers/>
      <w:spacing w:before="120" w:after="120"/>
    </w:pPr>
    <w:rPr>
      <w:i/>
      <w:iCs/>
    </w:rPr>
  </w:style>
  <w:style w:type="paragraph" w:customStyle="1" w:styleId="Verzeichnis">
    <w:name w:val="Verzeichnis"/>
    <w:basedOn w:val="Standard"/>
    <w:qFormat/>
    <w:pPr>
      <w:suppressLineNumbers/>
    </w:pPr>
  </w:style>
  <w:style w:type="paragraph" w:customStyle="1" w:styleId="TabellenInhalt">
    <w:name w:val="Tabellen Inhalt"/>
    <w:basedOn w:val="Standard"/>
    <w:qFormat/>
    <w:pPr>
      <w:suppressLineNumbers/>
    </w:pPr>
  </w:style>
  <w:style w:type="paragraph" w:styleId="Listenabsatz">
    <w:name w:val="List Paragraph"/>
    <w:basedOn w:val="Standard"/>
    <w:qFormat/>
    <w:pPr>
      <w:spacing w:after="160"/>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1203</Words>
  <Characters>7584</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Gaja</dc:creator>
  <dc:description/>
  <cp:lastModifiedBy>Gaja</cp:lastModifiedBy>
  <cp:revision>3</cp:revision>
  <dcterms:created xsi:type="dcterms:W3CDTF">2019-02-21T01:32:00Z</dcterms:created>
  <dcterms:modified xsi:type="dcterms:W3CDTF">2019-02-21T01:33:00Z</dcterms:modified>
  <dc:language>de-DE</dc:language>
</cp:coreProperties>
</file>